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5"/>
        <w:gridCol w:w="4066"/>
        <w:gridCol w:w="897"/>
        <w:gridCol w:w="910"/>
        <w:gridCol w:w="203"/>
        <w:gridCol w:w="707"/>
        <w:gridCol w:w="710"/>
        <w:gridCol w:w="1843"/>
      </w:tblGrid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</w:tcPr>
          <w:p w:rsidR="00A3586B" w:rsidRPr="00867999" w:rsidRDefault="00A3586B" w:rsidP="0051236F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066" w:type="dxa"/>
          </w:tcPr>
          <w:p w:rsidR="00A3586B" w:rsidRPr="00867999" w:rsidRDefault="00A3586B" w:rsidP="0051236F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</w:tcPr>
          <w:p w:rsidR="00A3586B" w:rsidRPr="00867999" w:rsidRDefault="00A3586B" w:rsidP="0051236F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373" w:type="dxa"/>
            <w:gridSpan w:val="5"/>
          </w:tcPr>
          <w:p w:rsidR="00A3586B" w:rsidRPr="00867999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color w:val="000000"/>
                <w:sz w:val="16"/>
                <w:szCs w:val="16"/>
              </w:rPr>
            </w:pPr>
            <w:r w:rsidRPr="00867999">
              <w:rPr>
                <w:rFonts w:ascii="Arial Narrow" w:eastAsia="Calibri" w:hAnsi="Arial Narrow" w:cs="Calibri"/>
                <w:color w:val="000000"/>
                <w:sz w:val="16"/>
                <w:szCs w:val="16"/>
              </w:rPr>
              <w:t>……………………………………………………</w:t>
            </w: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</w:tcPr>
          <w:p w:rsidR="00A3586B" w:rsidRPr="00867999" w:rsidRDefault="00A3586B" w:rsidP="0051236F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066" w:type="dxa"/>
          </w:tcPr>
          <w:p w:rsidR="00A3586B" w:rsidRPr="00867999" w:rsidRDefault="00A3586B" w:rsidP="0051236F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</w:tcPr>
          <w:p w:rsidR="00A3586B" w:rsidRPr="00867999" w:rsidRDefault="00A3586B" w:rsidP="0051236F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373" w:type="dxa"/>
            <w:gridSpan w:val="5"/>
          </w:tcPr>
          <w:p w:rsidR="00A3586B" w:rsidRPr="00867999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color w:val="000000"/>
                <w:sz w:val="16"/>
                <w:szCs w:val="16"/>
              </w:rPr>
              <w:t xml:space="preserve">           </w:t>
            </w:r>
            <w:r w:rsidRPr="00867999">
              <w:rPr>
                <w:rFonts w:ascii="Arial Narrow" w:eastAsia="Calibri" w:hAnsi="Arial Narrow" w:cs="Calibri"/>
                <w:color w:val="000000"/>
                <w:sz w:val="16"/>
                <w:szCs w:val="16"/>
              </w:rPr>
              <w:t>(miejscowość i data</w:t>
            </w:r>
            <w:r>
              <w:rPr>
                <w:rFonts w:ascii="Arial Narrow" w:eastAsia="Calibri" w:hAnsi="Arial Narrow" w:cs="Calibri"/>
                <w:color w:val="000000"/>
                <w:sz w:val="16"/>
                <w:szCs w:val="16"/>
              </w:rPr>
              <w:t>)</w:t>
            </w: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541" w:type="dxa"/>
            <w:gridSpan w:val="2"/>
          </w:tcPr>
          <w:p w:rsidR="00A3586B" w:rsidRPr="00867999" w:rsidRDefault="00A3586B" w:rsidP="0051236F">
            <w:pPr>
              <w:autoSpaceDE w:val="0"/>
              <w:autoSpaceDN w:val="0"/>
              <w:adjustRightInd w:val="0"/>
              <w:rPr>
                <w:rFonts w:ascii="Arial Narrow" w:eastAsia="Calibri" w:hAnsi="Arial Narrow" w:cs="Calibri"/>
                <w:color w:val="000000"/>
                <w:sz w:val="16"/>
                <w:szCs w:val="16"/>
              </w:rPr>
            </w:pPr>
            <w:r w:rsidRPr="00867999">
              <w:rPr>
                <w:rFonts w:ascii="Arial Narrow" w:eastAsia="Calibri" w:hAnsi="Arial Narrow" w:cs="Calibri"/>
                <w:color w:val="000000"/>
                <w:sz w:val="16"/>
                <w:szCs w:val="16"/>
              </w:rPr>
              <w:t>…………………………………………………</w:t>
            </w:r>
          </w:p>
        </w:tc>
        <w:tc>
          <w:tcPr>
            <w:tcW w:w="897" w:type="dxa"/>
          </w:tcPr>
          <w:p w:rsidR="00A3586B" w:rsidRPr="00867999" w:rsidRDefault="00A3586B" w:rsidP="0051236F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:rsidR="00A3586B" w:rsidRPr="00867999" w:rsidRDefault="00A3586B" w:rsidP="0051236F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gridSpan w:val="2"/>
          </w:tcPr>
          <w:p w:rsidR="00A3586B" w:rsidRPr="00867999" w:rsidRDefault="00A3586B" w:rsidP="0051236F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gridSpan w:val="2"/>
          </w:tcPr>
          <w:p w:rsidR="00A3586B" w:rsidRPr="00867999" w:rsidRDefault="00A3586B" w:rsidP="0051236F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541" w:type="dxa"/>
            <w:gridSpan w:val="2"/>
            <w:tcBorders>
              <w:bottom w:val="single" w:sz="4" w:space="0" w:color="auto"/>
            </w:tcBorders>
          </w:tcPr>
          <w:p w:rsidR="00A3586B" w:rsidRPr="00867999" w:rsidRDefault="00A3586B" w:rsidP="0051236F">
            <w:pPr>
              <w:autoSpaceDE w:val="0"/>
              <w:autoSpaceDN w:val="0"/>
              <w:adjustRightInd w:val="0"/>
              <w:rPr>
                <w:rFonts w:ascii="Arial Narrow" w:eastAsia="Calibri" w:hAnsi="Arial Narrow" w:cs="Calibri"/>
                <w:color w:val="000000"/>
                <w:sz w:val="16"/>
                <w:szCs w:val="16"/>
              </w:rPr>
            </w:pPr>
            <w:r w:rsidRPr="00867999">
              <w:rPr>
                <w:rFonts w:ascii="Arial Narrow" w:eastAsia="Calibri" w:hAnsi="Arial Narrow" w:cs="Calibri"/>
                <w:color w:val="000000"/>
                <w:sz w:val="16"/>
                <w:szCs w:val="16"/>
              </w:rPr>
              <w:t>(pieczęć Wykonawcy)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A3586B" w:rsidRPr="00867999" w:rsidRDefault="00A3586B" w:rsidP="0051236F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A3586B" w:rsidRPr="00867999" w:rsidRDefault="00A3586B" w:rsidP="0051236F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</w:tcPr>
          <w:p w:rsidR="00A3586B" w:rsidRPr="00867999" w:rsidRDefault="00A3586B" w:rsidP="0051236F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A3586B" w:rsidRPr="00867999" w:rsidRDefault="00A3586B" w:rsidP="0051236F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811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76DAD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FORMULARZ CENOWY</w:t>
            </w: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811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586B" w:rsidRPr="002A137E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2A137E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Roboty konserwacyjne oznakowania pionowego oraz urządzeń bezpieczeństwa ruchu drogowego na terenie działania:</w:t>
            </w:r>
          </w:p>
          <w:p w:rsidR="00A3586B" w:rsidRPr="002A137E" w:rsidRDefault="00A3586B" w:rsidP="0051236F">
            <w:pPr>
              <w:autoSpaceDE w:val="0"/>
              <w:autoSpaceDN w:val="0"/>
              <w:adjustRightInd w:val="0"/>
              <w:ind w:left="1416" w:firstLine="708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2A137E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Zadanie nr 1: Rejon Dróg Wojewódzkich w Zielonej Górze</w:t>
            </w:r>
          </w:p>
          <w:p w:rsidR="00A3586B" w:rsidRPr="002A137E" w:rsidRDefault="00A3586B" w:rsidP="0051236F">
            <w:pPr>
              <w:autoSpaceDE w:val="0"/>
              <w:autoSpaceDN w:val="0"/>
              <w:adjustRightInd w:val="0"/>
              <w:ind w:left="2124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2A137E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Zadanie nr 2: Rejon Dróg Wojewódzkich w Kożuchowie</w:t>
            </w:r>
          </w:p>
          <w:p w:rsidR="00A3586B" w:rsidRPr="002A137E" w:rsidRDefault="00A3586B" w:rsidP="0051236F">
            <w:pPr>
              <w:autoSpaceDE w:val="0"/>
              <w:autoSpaceDN w:val="0"/>
              <w:adjustRightInd w:val="0"/>
              <w:ind w:left="2124"/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</w:pPr>
            <w:r w:rsidRPr="002A137E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Zadanie nr 3: Rejon Dróg Wojewódzkich w Kłodawie</w:t>
            </w: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75" w:type="dxa"/>
            <w:tcBorders>
              <w:top w:val="nil"/>
              <w:left w:val="single" w:sz="2" w:space="0" w:color="000000"/>
              <w:bottom w:val="single" w:sz="12" w:space="0" w:color="auto"/>
              <w:right w:val="nil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9336" w:type="dxa"/>
            <w:gridSpan w:val="7"/>
            <w:tcBorders>
              <w:top w:val="nil"/>
              <w:left w:val="nil"/>
              <w:bottom w:val="single" w:sz="12" w:space="0" w:color="auto"/>
              <w:right w:val="single" w:sz="2" w:space="0" w:color="000000"/>
            </w:tcBorders>
          </w:tcPr>
          <w:p w:rsidR="00A3586B" w:rsidRDefault="00A3586B" w:rsidP="005123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    DOTYCZY ZADANIA NR 1 – Rejon Dróg Wojewódzkich w Zielonej Górze</w:t>
            </w:r>
          </w:p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Opis pozycji kosztorysowej 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Jedn.</w:t>
            </w:r>
          </w:p>
        </w:tc>
        <w:tc>
          <w:tcPr>
            <w:tcW w:w="111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3586B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Cena jedn.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zł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Wartość netto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zł</w:t>
            </w: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OZNAKOWANIE PIONOWE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C0C0C0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C0C0C0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TABLICA + SŁUPEK (SŁUPKI) </w:t>
            </w:r>
            <w:r w:rsidRPr="00F76DAD">
              <w:rPr>
                <w:rFonts w:ascii="Czcionka tekstu podstawowego" w:eastAsia="Calibri" w:hAnsi="Czcionka tekstu podstawowego" w:cs="Czcionka tekstu podstawowego"/>
                <w:b/>
                <w:bCs/>
                <w:color w:val="000000"/>
                <w:sz w:val="16"/>
                <w:szCs w:val="16"/>
              </w:rPr>
              <w:t>ø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 60 + MONTAŻ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C0C0C0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C0C0C0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C0C0C0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C0C0C0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Montaż znaku typu </w:t>
            </w: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A,B,C,D</w:t>
            </w:r>
            <w:proofErr w:type="spellEnd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- kat. znaku – średni (bez znaków typu A-7, B-2, B-20, D-6, D-6a, D-6b) - folia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generacji                                                                              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Montaż znaku typu A-7 - kat. znaku - średni - folia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generacji                                         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Montaż znaku typu B-2 - kat. znaku - średni - folia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generacji                                       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Montaż znaku typu B-20 - kat. znaku - średni - folia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generacji   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Montaż znaku typu D-6 - kat. znaku - </w:t>
            </w: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sredni</w:t>
            </w:r>
            <w:proofErr w:type="spellEnd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- folia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generacji   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Montaż znaku typu D-6a, D-6b - kat. znaku - średni - folia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generacji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Montaż 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jednostronnego znaku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D-42 i D-43 - folia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generacji                                                   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Montaż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jednostronnego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znaku typu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E + słupki  - folia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generacji                                                   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Montaż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dwustronnego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znaku typu E  (dwie tarcze) + słupki - folia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generacji                                                  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Montaż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jednostronnego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znaku typu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F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 - folia 1 generacji                                                                   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Montaż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jednostronnego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znaku typu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F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 - folia 2 generacji                                                                   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Montaż znaku typu </w:t>
            </w: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G,T</w:t>
            </w:r>
            <w:proofErr w:type="spellEnd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- folia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generacji                                                                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Montaż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jednostronnego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znaku typu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U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folia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generacji                                                      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Montaż znaku typu C-9 - kat. znaku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MAŁY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- folia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generacji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Montaż znaku typu D-1 - kat. znaku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MAŁY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- folia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generacji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Montaż tablicy z napisem </w:t>
            </w:r>
            <w:r w:rsidRPr="00F76DAD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„Kierowco zwolnij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” oraz symbolem znaku (np. A-17, B-33, D-6)  na tle 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z folii odblaskowej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3 generacji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C0C0C0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C0C0C0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TABLICA + MONTAŻ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C0C0C0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C0C0C0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C0C0C0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Montaż znaku typu </w:t>
            </w: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A,B,C,D</w:t>
            </w:r>
            <w:proofErr w:type="spellEnd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- kat. znaku – średni (bez znaków typu A-7, B-2, B-20, D-6, D-6a, D-6b)  - folia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generacji                                                   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Montaż znaku typu A-7 kat. znaku - średni - folia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generacji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Montaż znaku typu B-2 kat. znaku - średni - folia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generacji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Montaż znaku typu B-20 kat. znaku - średni - folia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generacji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Montaż znaku typu D-6, D-6a, D-6b kat. znaku - </w:t>
            </w: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sredni</w:t>
            </w:r>
            <w:proofErr w:type="spellEnd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- folia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generacji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Montaż znaku typu B na konstrukcji znaku E - folia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generacji                                                        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>23.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Montaż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jednostronnego znaku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D-42 i D-43 - folia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generacji                                                    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Montaż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jednostronnego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znaku typu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E  - folia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generacji                                                    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Montaż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dwustronnego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znaku typu E  (dwie tarcze) - folia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generacji                                                    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Montaż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jednostronnego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znaku typu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F - folia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generacji                                                     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Montaż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jednostronnego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znaku typu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F - folia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generacji                                                     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Montaż znaku typu </w:t>
            </w: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G,T</w:t>
            </w:r>
            <w:proofErr w:type="spellEnd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- folia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generacji                                                   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Montaż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jednostronnego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znaku typu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U  - folia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generacji                                                 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Montaż znaku typu C-9 - kat. znaku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MAŁY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- folia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generacji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Montaż znaku typu D-1 - kat. znaku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 MAŁY 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- folia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generacji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C0C0C0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C0C0C0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TABLICA BEZ MONTAŻU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C0C0C0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C0C0C0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C0C0C0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Znak typu </w:t>
            </w: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A,B,C,D</w:t>
            </w:r>
            <w:proofErr w:type="spellEnd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(bez znaków typu A-7, B-2, B-20, D-6, D-6a, D-6b) - folia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generacji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Montaż znaku typu A-7 kat. znaku - średni - folia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generacji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Montaż znaku typu B-2 kat. znaku - średni - folia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generacji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Montaż znaku typu B-20 kat. znaku - średni - folia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generacji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Montaż znaku typu D-6, D-6a, D-6b kat. znaku - </w:t>
            </w: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sredni</w:t>
            </w:r>
            <w:proofErr w:type="spellEnd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- folia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generacji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Znak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jednostronny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D-42 i D-43 - folia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generacji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Znak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jednostronny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typu E - folia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generacji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Znak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dwustronny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typu E - folia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generacji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Znak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jednostronny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typu F  - folia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generacji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Znak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jednostronny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typu F  - folia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generacji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Znak typu </w:t>
            </w: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G,T</w:t>
            </w:r>
            <w:proofErr w:type="spellEnd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- folia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generacji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Znak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jednostronny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typu U - folia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generacji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Montaż znaku typu C-9 - kat. znaku mały - folia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generacji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Montaż znaku typu D-1 - kat. znaku </w:t>
            </w:r>
            <w:proofErr w:type="spellStart"/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MAłŁY</w:t>
            </w:r>
            <w:proofErr w:type="spellEnd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- folia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generacji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C0C0C0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C0C0C0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MONTAZ/DEMONTAZ POZOSTAŁYCH ELEMENTÓW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C0C0C0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C0C0C0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C0C0C0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Demontaż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znaku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lub drogowskazu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Demontaż słupka do znaków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Montaz</w:t>
            </w:r>
            <w:proofErr w:type="spellEnd"/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 tablic z demontażu (poza </w:t>
            </w:r>
            <w:proofErr w:type="spellStart"/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E,F,U</w:t>
            </w:r>
            <w:proofErr w:type="spellEnd"/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Montaż tablic z demontażu (znaki E, </w:t>
            </w:r>
            <w:proofErr w:type="spellStart"/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F,U</w:t>
            </w:r>
            <w:proofErr w:type="spellEnd"/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Montaż słupków z demontażu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Montaż znaków (tablic i słupków) z demontażu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Słupek do znaku ø 60 bez montażu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Słupek do znaku ø 60 z montażem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Słupek </w:t>
            </w: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malowny</w:t>
            </w:r>
            <w:proofErr w:type="spellEnd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proszkowo na kolor ekranu (tła) znaku D-6 lub B-20 z pionowym paskiem z folii odblaskowej z montażem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Konstrukcja  z rury stalowej ocynkowanej  (materiał jak </w:t>
            </w: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słuppek</w:t>
            </w:r>
            <w:proofErr w:type="spellEnd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pionowy) z wysięgnikiem  do montażu znaku wiszącego (bez kosztu znaku)  w przypadku , gdy skrajnia pozioma jest za mała.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Montaz</w:t>
            </w:r>
            <w:proofErr w:type="spellEnd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konstrukcji nośnej pod tablice z rur stalowych ocynkowanych ogniowo wg </w:t>
            </w: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rozwiazania</w:t>
            </w:r>
            <w:proofErr w:type="spellEnd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autorskiego (należy stosować pod tablice o pow. powyżej 4,0m2 np. kratownice, słupy)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Uchwyty uniwersalne do montażu znaków i tablic drogowych na słupki ø 60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Kapturek na słupek ø 60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>59.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Podstawy do utrzymywania słupków znaków drogowych tymczasowych wykonane z PCV o wadze ok. 28 kg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Montaż </w:t>
            </w: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tuleji</w:t>
            </w:r>
            <w:proofErr w:type="spellEnd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do szybkiego montażu i demontażu  słupka fi 60mm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Tuleja do szybkiego montażu i demontażu  słupka fi 60mm (dostawa)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Usuwanie </w:t>
            </w: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grafitti</w:t>
            </w:r>
            <w:proofErr w:type="spellEnd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ze znaku/tablicy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A3586B" w:rsidRPr="00FA1EB2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FA1EB2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40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RAZEM OZNAKOWANIE PIONOWE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C0C0C0"/>
          </w:tcPr>
          <w:p w:rsidR="00A3586B" w:rsidRPr="00FA1EB2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FA1EB2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4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C0C0C0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URZĄDZENIA BEZPIECZEŃSTWA RUCHU 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C0C0C0"/>
          </w:tcPr>
          <w:p w:rsidR="00A3586B" w:rsidRPr="00FA1EB2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FA1EB2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C0C0C0"/>
          </w:tcPr>
          <w:p w:rsidR="00A3586B" w:rsidRPr="00FA1EB2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FA1EB2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C0C0C0"/>
          </w:tcPr>
          <w:p w:rsidR="00A3586B" w:rsidRPr="00FA1EB2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FA1EB2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3586B" w:rsidRPr="00FA1EB2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FA1EB2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x</w:t>
            </w: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Folia odblaskowa – różne kolory (żółty, zielony, biały, czerwony, niebieski). Ilość wg aktualnych potrzeb -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materiał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Folia </w:t>
            </w: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nieodblaskowa</w:t>
            </w:r>
            <w:proofErr w:type="spellEnd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czarna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- materiał  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65.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Wykonanie etykiety z folii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Dodatek za folię 2 generacji do znaków/tablic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Montaż </w:t>
            </w:r>
            <w:proofErr w:type="spellStart"/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pojedyńczych</w:t>
            </w:r>
            <w:proofErr w:type="spellEnd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łańcuchowych ogrodzeń ochronnych U-12b o rozstawie słupka co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1,5 m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68.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Montaż </w:t>
            </w:r>
            <w:proofErr w:type="spellStart"/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pojedyńczych</w:t>
            </w:r>
            <w:proofErr w:type="spellEnd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łańcuchowych ogrodzeń  ochronnych U-12b o rozstawie słupka co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2 m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69.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Montaż podwójnych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łańcuchowych ogrodzeń  ochronnych U-12b o rozstawie słupka co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1,5 m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70.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Montaż podwójnych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łańcuchowych ogrodzeń  ochronnych U-12b o rozstawie słupka co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2 m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71.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Uzupełnienie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łańcucha w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pojedynczym ogrodzeniu 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łańcuchowym  U-12b o rozstawie słupków co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1,5 m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72.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Uzupełnienie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łańcucha w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pojedynczym ogrodzeniu  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łańcuchowym  U-12b o rozstawie słupków co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2 m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73.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Uzupełnienie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łańcucha w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podwójnym ogrodzeniu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łańcuchowym U-12b o rozstawie słupków co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1,5 m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74.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Uzupełnienie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łańcucha w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podwójnym ogrodzeniu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łańcuchowym U-12b o rozstawie słupków co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2 m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75.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Montaż słupów U-12 b ø 60 mm z rur stalowych ocynkowanych, (do ogrodzeń łańcuchowych)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76.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Prostowanie słupków do ogrodzeń łańcuchowych U-12b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77.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Odnawianie  farbą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pojedynczych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łańcuchowych ogrodzeń ochronnych U-12b o rozstawie słupków co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1,5 m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78.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Odnawianie  farbą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pojedynczych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łańcuchowych ogrodzeń ochronnych U-12b o rozstawie słupków co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 m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79.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Odnawianie  farbą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podwójnych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łańcuchowych ogrodzeń ochronnych U-12b o rozstawie słupków co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1,5 m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80.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Odnawianie  farbą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podwójnych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łańcuchowych ogrodzeń ochronnych U-12b o rozstawie słupków co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2 m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81.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Rozebranie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pojedynczych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łańcuchowych ogrodzeń ochronnych U-12b o rozstawie słupków co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1,5 m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82.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Rozebranie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pojedynczych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łańcuchowych ogrodzeń ochronnych U-12b o rozstawie słupków co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2 m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83.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Rozebranie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podwójnych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łańcuchowych ogrodzeń ochronnych U-12b o rozstawie słupków co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1,5 m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84.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Rozebranie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podwójnych</w:t>
            </w: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łańcuchowych ogrodzeń ochronnych U-12b o rozstawie słupków co </w:t>
            </w: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2 m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85.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Wykonanie i montaż ekranów ochronnych z blachy ocynkowanej gr. 1,5 mm malowanych proszkowo. Ekrany w formie kasetonów </w:t>
            </w: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wolnostajacych</w:t>
            </w:r>
            <w:proofErr w:type="spellEnd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o łącznej długości wg potrzeb. Wysokość w </w:t>
            </w: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zalezności</w:t>
            </w:r>
            <w:proofErr w:type="spellEnd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od sytuacji w terenie od 0,90 m do 1,80 m. Posadowienie poszczególnyc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h kasetonów na betonie.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86.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Montaż lustra drogowego akrylowego U18a ø lustrzanki 800 mm (wraz z ceną lustra)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87.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Lustra drogowe akrylowe U18a ø lustrzanki 800 mm  - materiał bez montażu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88.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Montaż lustra drogowego akrylowego U18b o wym. 800x1000mm (wraz z ceną lustra)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>89.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Lustra </w:t>
            </w: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drogow</w:t>
            </w:r>
            <w:proofErr w:type="spellEnd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akrylowe U 18b o wym. 800x1000mm - materiał bez montażu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90.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Montaz</w:t>
            </w:r>
            <w:proofErr w:type="spellEnd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elementów odblaskowych na jezdni - "kocie oczka"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91.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Uzupełnienie liternictwa lub piktogramu z folii na istniejących tarczach oznakowania pionowego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92.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Wykonanie i montaż poręczy (barier rurowych) </w:t>
            </w: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zabezpieczajacej</w:t>
            </w:r>
            <w:proofErr w:type="spellEnd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z rur stalowych fi 60mm  malowanych proszkowo na biało i oklejanych folią czerwoną w pasy biało - czerwone, szerokość paska czerwonego 15 cm, o rozstawie słupków co 2 m i wys. 110 cm (analogia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– jak przy kładce dla pieszych U-28)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93.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Wykonanie i montaż </w:t>
            </w: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poreczy</w:t>
            </w:r>
            <w:proofErr w:type="spellEnd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(barier rurowych) </w:t>
            </w: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zabezpieczajacej</w:t>
            </w:r>
            <w:proofErr w:type="spellEnd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z rur stalowych fi 60mm z pionowymi słupkami z rury fi 20mm malowane proszkowo na kolor żółty i. Dł. 2m wys.  110cm.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94.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Demontaż barier rurowych </w:t>
            </w: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j.w</w:t>
            </w:r>
            <w:proofErr w:type="spellEnd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95.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Montaz</w:t>
            </w:r>
            <w:proofErr w:type="spellEnd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barier rurowych z rozbiórki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96.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Montaż słupków krawędziowych U-2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97.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Montaż pylonów U-5a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98.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Montaż słupków prowadzących U-1a - monolit wraz z kompletem elementów odblaskowych i prętem (bolcem)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99.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Montaż słupków prowadzących U-1b wraz z kompletem elementów odblaskowych oraz stalową konstrukcją mocującą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100.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Numeracja słupków hektometrowych  - cyfra kilometrowa mała U-7 d-42 mm na słupek typu U-1a (dostawa)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101.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Numeracja słupków hektometrowych  - znak U-8 cyfra </w:t>
            </w: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hektopmetrowa</w:t>
            </w:r>
            <w:proofErr w:type="spellEnd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d-102 mm na słupek typu U-1a (dostawa)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102.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Numeracja słupków hektometrowych  - znak  U-1f na słupek typu U-1a (dostawa)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103.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Oklejanie słupka U-1a cyframi kilometrażowymi i hektometrowymi (bez materiału)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104.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Lampy ostrzegawcze dzienne barwy żółtej lub czerwonej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105.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Bateria do lamp ostrzegawczych </w:t>
            </w: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j.w</w:t>
            </w:r>
            <w:proofErr w:type="spellEnd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106.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Montaż słupków żeliwnych lakierowanych  kolor grafit  z uchwytami na łańcuch typ MIASTO  H=110cm  symbol 05206 </w:t>
            </w: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firmyKOMSERWIS</w:t>
            </w:r>
            <w:proofErr w:type="spellEnd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lub równoważne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107.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Montaż łańcuchów ozdobnych symbol 06206 </w:t>
            </w: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j.w</w:t>
            </w:r>
            <w:proofErr w:type="spellEnd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RAZEM WARTOŚĆ  OZNAKOWANIA PIONOWEGO I ELEMENTÓW BEZPIECZEŃSTWA RUCHU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BNARIERY OCHRONNE STALOWE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3586B" w:rsidRPr="00D21A61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D21A61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x</w:t>
            </w: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108.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Bariery ochronne stalowe U-14a (H1 W6) wraz z kompletem elementów odblaskowych - z rozstawem słupków co 2 m z montażem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109.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Bariery ochronne stalowe U-14a (N2 W5) wraz z kompletem elementów odblaskowych - z rozstawem słupków co 4 m z </w:t>
            </w: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montazem</w:t>
            </w:r>
            <w:proofErr w:type="spellEnd"/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110.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Montaz</w:t>
            </w:r>
            <w:proofErr w:type="spellEnd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zakończeń barier stalowych ochronnych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111.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Demontaz</w:t>
            </w:r>
            <w:proofErr w:type="spellEnd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barier drogowych stalowych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112.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Montaz</w:t>
            </w:r>
            <w:proofErr w:type="spellEnd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barier ochronnych stalowych z rozbiórki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113.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Słupek C-140 z montażem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114.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Słupek IPE-140 z montażem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115.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Wspornik </w:t>
            </w: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prowadznicy</w:t>
            </w:r>
            <w:proofErr w:type="spellEnd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typ B z montażem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116.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Prowadnica typ B z montażem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117.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Przekładki C-120 z montażem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118.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Nakładka stykowa M10 z montażem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119.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Nakładka stykowa M16 z montażem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120.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Śruba noskowa M16x25 z montażem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121.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Śruba noskowa M16x40 z montażem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>122.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Śruba maszynowa M10x25 z montażem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123.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Pas profilowy z montażem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124.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Słupek </w:t>
            </w: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baroieroporęczy</w:t>
            </w:r>
            <w:proofErr w:type="spellEnd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IPE-1470 o wysokości 1080mm z montażem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125.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Słupek </w:t>
            </w: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barieroporęczy</w:t>
            </w:r>
            <w:proofErr w:type="spellEnd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wzmocniony typu sztywnego z montażem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126.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Pochwyt </w:t>
            </w: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barieroporęczy</w:t>
            </w:r>
            <w:proofErr w:type="spellEnd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rurowy z montażem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127.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Punktowe elementy odblaskowe U-1c na bariery ochronne - elementy bez </w:t>
            </w: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montazu</w:t>
            </w:r>
            <w:proofErr w:type="spellEnd"/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128.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Montaz</w:t>
            </w:r>
            <w:proofErr w:type="spellEnd"/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punktowych elementów odblaskowych U-1c na bariery ochronne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86B" w:rsidRPr="00380DF0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380DF0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RAZEM WARTOŚĆ  BARIERY OCHRONNE STALOWE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76DA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129.</w:t>
            </w:r>
          </w:p>
        </w:tc>
        <w:tc>
          <w:tcPr>
            <w:tcW w:w="7493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A3586B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-BoldMT" w:eastAsia="Calibri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eastAsia="Calibri" w:hAnsi="Arial-BoldMT" w:cs="Arial-BoldMT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RAZEM WARTOŚĆ NETTO zł:</w:t>
            </w:r>
          </w:p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-BoldMT" w:eastAsia="Calibri" w:hAnsi="Arial-BoldMT" w:cs="Arial-BoldMT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(suma poz.1-128)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130.</w:t>
            </w:r>
          </w:p>
        </w:tc>
        <w:tc>
          <w:tcPr>
            <w:tcW w:w="74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-BoldMT" w:eastAsia="Calibri" w:hAnsi="Arial-BoldMT" w:cs="Arial-BoldMT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+ podatek VAT 23% (od poz. 129) zł: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586B" w:rsidRPr="00F76DAD" w:rsidTr="0051236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131.</w:t>
            </w:r>
          </w:p>
        </w:tc>
        <w:tc>
          <w:tcPr>
            <w:tcW w:w="74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A3586B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-BoldMT" w:eastAsia="Calibri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eastAsia="Calibri" w:hAnsi="Arial-BoldMT" w:cs="Arial-BoldMT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OGÓŁEM WARTOŚĆ BRUTTO zł: </w:t>
            </w:r>
          </w:p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-BoldMT" w:eastAsia="Calibri" w:hAnsi="Arial-BoldMT" w:cs="Arial-BoldMT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(suma poz. 129 i 130)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A3586B" w:rsidRPr="00F76DAD" w:rsidRDefault="00A3586B" w:rsidP="005123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54903" w:rsidRDefault="00654903"/>
    <w:p w:rsidR="00A3586B" w:rsidRDefault="00A3586B"/>
    <w:p w:rsidR="00A3586B" w:rsidRDefault="00A3586B"/>
    <w:p w:rsidR="00A3586B" w:rsidRPr="007A52FD" w:rsidRDefault="00A3586B" w:rsidP="00A3586B">
      <w:pPr>
        <w:jc w:val="both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 xml:space="preserve">SŁOWNIE WARTOŚĆ BRUTTO: …………………………….…………………………………………………………. zł </w:t>
      </w:r>
    </w:p>
    <w:p w:rsidR="00A3586B" w:rsidRPr="007A52FD" w:rsidRDefault="00A3586B" w:rsidP="00A3586B">
      <w:pPr>
        <w:jc w:val="both"/>
        <w:rPr>
          <w:rFonts w:ascii="Arial Narrow" w:hAnsi="Arial Narrow"/>
          <w:sz w:val="22"/>
          <w:szCs w:val="22"/>
        </w:rPr>
      </w:pPr>
    </w:p>
    <w:p w:rsidR="00A3586B" w:rsidRPr="007A52FD" w:rsidRDefault="00A3586B" w:rsidP="00A3586B">
      <w:pPr>
        <w:jc w:val="both"/>
        <w:rPr>
          <w:rFonts w:ascii="Arial Narrow" w:hAnsi="Arial Narrow"/>
          <w:sz w:val="22"/>
          <w:szCs w:val="22"/>
        </w:rPr>
      </w:pPr>
    </w:p>
    <w:p w:rsidR="00A3586B" w:rsidRPr="007A52FD" w:rsidRDefault="00A3586B" w:rsidP="00A3586B">
      <w:pPr>
        <w:rPr>
          <w:rFonts w:ascii="Arial Narrow" w:hAnsi="Arial Narrow"/>
        </w:rPr>
      </w:pPr>
      <w:r w:rsidRPr="007A52FD">
        <w:rPr>
          <w:rFonts w:ascii="Arial Narrow" w:hAnsi="Arial Narrow"/>
        </w:rPr>
        <w:tab/>
      </w:r>
      <w:r w:rsidRPr="007A52FD">
        <w:rPr>
          <w:rFonts w:ascii="Arial Narrow" w:hAnsi="Arial Narrow"/>
        </w:rPr>
        <w:tab/>
      </w:r>
      <w:r w:rsidRPr="007A52FD">
        <w:rPr>
          <w:rFonts w:ascii="Arial Narrow" w:hAnsi="Arial Narrow"/>
        </w:rPr>
        <w:tab/>
      </w:r>
      <w:r w:rsidRPr="007A52FD">
        <w:rPr>
          <w:rFonts w:ascii="Arial Narrow" w:hAnsi="Arial Narrow"/>
        </w:rPr>
        <w:tab/>
      </w:r>
      <w:r w:rsidRPr="007A52FD">
        <w:rPr>
          <w:rFonts w:ascii="Arial Narrow" w:hAnsi="Arial Narrow"/>
        </w:rPr>
        <w:tab/>
      </w:r>
      <w:r w:rsidRPr="007A52FD">
        <w:rPr>
          <w:rFonts w:ascii="Arial Narrow" w:hAnsi="Arial Narrow"/>
        </w:rPr>
        <w:tab/>
      </w:r>
      <w:r w:rsidRPr="007A52FD"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 xml:space="preserve">  </w:t>
      </w:r>
      <w:r w:rsidRPr="007A52FD">
        <w:rPr>
          <w:rFonts w:ascii="Arial Narrow" w:hAnsi="Arial Narrow"/>
        </w:rPr>
        <w:t xml:space="preserve"> Podpisano:</w:t>
      </w:r>
    </w:p>
    <w:p w:rsidR="00A3586B" w:rsidRPr="007A52FD" w:rsidRDefault="00A3586B" w:rsidP="00A3586B">
      <w:pPr>
        <w:rPr>
          <w:rFonts w:ascii="Arial Narrow" w:hAnsi="Arial Narrow"/>
          <w:sz w:val="28"/>
        </w:rPr>
      </w:pPr>
    </w:p>
    <w:p w:rsidR="00A3586B" w:rsidRPr="007A52FD" w:rsidRDefault="00A3586B" w:rsidP="00A3586B">
      <w:pPr>
        <w:rPr>
          <w:rFonts w:ascii="Arial Narrow" w:hAnsi="Arial Narrow"/>
          <w:sz w:val="28"/>
        </w:rPr>
      </w:pPr>
      <w:r w:rsidRPr="007A52FD">
        <w:rPr>
          <w:rFonts w:ascii="Arial Narrow" w:hAnsi="Arial Narrow"/>
          <w:sz w:val="28"/>
        </w:rPr>
        <w:t xml:space="preserve">                                                               .........................................................</w:t>
      </w:r>
      <w:r>
        <w:rPr>
          <w:rFonts w:ascii="Arial Narrow" w:hAnsi="Arial Narrow"/>
          <w:sz w:val="28"/>
        </w:rPr>
        <w:t>....../</w:t>
      </w:r>
    </w:p>
    <w:p w:rsidR="00A3586B" w:rsidRPr="007A52FD" w:rsidRDefault="00A3586B" w:rsidP="00A3586B">
      <w:pPr>
        <w:spacing w:line="240" w:lineRule="atLeast"/>
        <w:rPr>
          <w:rFonts w:ascii="Arial Narrow" w:hAnsi="Arial Narrow"/>
          <w:i/>
          <w:iCs/>
          <w:sz w:val="22"/>
          <w:szCs w:val="22"/>
        </w:rPr>
      </w:pPr>
      <w:r w:rsidRPr="007A52FD">
        <w:rPr>
          <w:rFonts w:ascii="Arial Narrow" w:hAnsi="Arial Narrow"/>
          <w:i/>
          <w:iCs/>
          <w:sz w:val="22"/>
          <w:szCs w:val="22"/>
        </w:rPr>
        <w:t xml:space="preserve">                                                                            (czytelny podpis upełnomocnionego przedstawiciela</w:t>
      </w:r>
    </w:p>
    <w:p w:rsidR="00A3586B" w:rsidRPr="007A52FD" w:rsidRDefault="00A3586B" w:rsidP="00A3586B">
      <w:pPr>
        <w:spacing w:line="240" w:lineRule="atLeast"/>
        <w:rPr>
          <w:rFonts w:ascii="Arial Narrow" w:hAnsi="Arial Narrow"/>
          <w:i/>
          <w:iCs/>
          <w:sz w:val="22"/>
          <w:szCs w:val="22"/>
        </w:rPr>
      </w:pPr>
      <w:r w:rsidRPr="007A52FD">
        <w:rPr>
          <w:rFonts w:ascii="Arial Narrow" w:hAnsi="Arial Narrow"/>
          <w:i/>
          <w:iCs/>
          <w:sz w:val="22"/>
          <w:szCs w:val="22"/>
        </w:rPr>
        <w:t xml:space="preserve">                                                                                         lub imienna pieczątka + podpis</w:t>
      </w:r>
    </w:p>
    <w:p w:rsidR="00A3586B" w:rsidRPr="007A52FD" w:rsidRDefault="00A3586B" w:rsidP="00A3586B">
      <w:pPr>
        <w:spacing w:line="240" w:lineRule="atLeast"/>
        <w:jc w:val="both"/>
        <w:rPr>
          <w:rFonts w:ascii="Arial Narrow" w:hAnsi="Arial Narrow" w:cs="Arial"/>
          <w:sz w:val="18"/>
          <w:szCs w:val="18"/>
        </w:rPr>
      </w:pPr>
    </w:p>
    <w:p w:rsidR="00A3586B" w:rsidRDefault="00A3586B"/>
    <w:sectPr w:rsidR="00A3586B" w:rsidSect="00654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586B"/>
    <w:rsid w:val="00654903"/>
    <w:rsid w:val="00A3586B"/>
    <w:rsid w:val="00EE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2120</Words>
  <Characters>12721</Characters>
  <Application>Microsoft Office Word</Application>
  <DocSecurity>0</DocSecurity>
  <Lines>106</Lines>
  <Paragraphs>29</Paragraphs>
  <ScaleCrop>false</ScaleCrop>
  <Company>Microsoft</Company>
  <LinksUpToDate>false</LinksUpToDate>
  <CharactersWithSpaces>14812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Klementowska</dc:creator>
  <cp:keywords/>
  <dc:description/>
  <cp:lastModifiedBy>Grazyna Klementowska</cp:lastModifiedBy>
  <cp:revision>2</cp:revision>
  <dcterms:created xsi:type="dcterms:W3CDTF">2016-01-11T09:23:00Z</dcterms:created>
  <dcterms:modified xsi:type="dcterms:W3CDTF">2016-01-11T09:23:00Z</dcterms:modified>
</cp:coreProperties>
</file>