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EB" w:rsidRDefault="002C20EB" w:rsidP="002C20EB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2</w:t>
      </w:r>
    </w:p>
    <w:p w:rsidR="002C20EB" w:rsidRPr="00A43B09" w:rsidRDefault="002C20EB" w:rsidP="002C20EB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16"/>
          <w:szCs w:val="16"/>
        </w:rPr>
      </w:pPr>
    </w:p>
    <w:tbl>
      <w:tblPr>
        <w:tblW w:w="10722" w:type="dxa"/>
        <w:tblInd w:w="-4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19"/>
        <w:gridCol w:w="445"/>
        <w:gridCol w:w="4302"/>
        <w:gridCol w:w="357"/>
        <w:gridCol w:w="98"/>
        <w:gridCol w:w="43"/>
        <w:gridCol w:w="718"/>
        <w:gridCol w:w="488"/>
        <w:gridCol w:w="636"/>
        <w:gridCol w:w="1124"/>
        <w:gridCol w:w="295"/>
        <w:gridCol w:w="283"/>
        <w:gridCol w:w="139"/>
        <w:gridCol w:w="433"/>
        <w:gridCol w:w="986"/>
      </w:tblGrid>
      <w:tr w:rsidR="002C20EB" w:rsidRPr="00217AA8" w:rsidTr="002C20EB">
        <w:trPr>
          <w:trHeight w:val="262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7AA8">
              <w:rPr>
                <w:rFonts w:ascii="Arial Narrow" w:hAnsi="Arial Narrow"/>
                <w:sz w:val="20"/>
                <w:szCs w:val="20"/>
              </w:rPr>
              <w:t>………………………….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0EB" w:rsidRPr="00217AA8" w:rsidTr="002C20E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7AA8">
              <w:rPr>
                <w:rFonts w:ascii="Arial Narrow" w:hAnsi="Arial Narrow"/>
                <w:sz w:val="20"/>
                <w:szCs w:val="20"/>
              </w:rPr>
              <w:t>(miejscowość i data)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0EB" w:rsidRPr="00217AA8" w:rsidTr="002C20EB">
        <w:trPr>
          <w:gridAfter w:val="1"/>
          <w:wAfter w:w="986" w:type="dxa"/>
          <w:trHeight w:val="300"/>
        </w:trPr>
        <w:tc>
          <w:tcPr>
            <w:tcW w:w="5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17AA8">
              <w:rPr>
                <w:rFonts w:ascii="Arial Narrow" w:hAnsi="Arial Narrow"/>
                <w:sz w:val="20"/>
                <w:szCs w:val="20"/>
              </w:rPr>
              <w:t>………………………………..</w:t>
            </w: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0EB" w:rsidRPr="00217AA8" w:rsidTr="002C20EB">
        <w:trPr>
          <w:gridAfter w:val="1"/>
          <w:wAfter w:w="986" w:type="dxa"/>
          <w:trHeight w:val="300"/>
        </w:trPr>
        <w:tc>
          <w:tcPr>
            <w:tcW w:w="5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Default="002C20EB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17AA8">
              <w:rPr>
                <w:rFonts w:ascii="Arial Narrow" w:hAnsi="Arial Narrow"/>
                <w:sz w:val="20"/>
                <w:szCs w:val="20"/>
              </w:rPr>
              <w:t>(nazwa i siedziba wykonawcy)</w:t>
            </w:r>
          </w:p>
          <w:p w:rsidR="002C20EB" w:rsidRDefault="002C20EB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2C20EB" w:rsidRPr="00217AA8" w:rsidRDefault="002C20EB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20EB" w:rsidRPr="00217AA8" w:rsidRDefault="002C20EB" w:rsidP="00765CC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1318"/>
        </w:trPr>
        <w:tc>
          <w:tcPr>
            <w:tcW w:w="103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2C20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FORMULARZ CENOWY </w:t>
            </w:r>
            <w:r w:rsidRPr="002C20E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                                                                                 </w:t>
            </w:r>
            <w:r w:rsidRPr="002C20E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"Zakup narzędzi i materiałów eksploatacyjnych</w:t>
            </w:r>
            <w:r w:rsidRPr="002C20E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 xml:space="preserve"> na potrzeby Rejonu Dróg Wojewódzkich w Kłodawie"</w:t>
            </w:r>
            <w:r w:rsidRPr="002C20E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</w:r>
            <w:r w:rsidRPr="002C20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Zadanie nr 3 - Obwód Drogowy w Sulęcinie</w:t>
            </w:r>
            <w:r w:rsidRPr="002C20EB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"</w:t>
            </w: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900"/>
        </w:trPr>
        <w:tc>
          <w:tcPr>
            <w:tcW w:w="44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 elementów rozliczeniowych</w:t>
            </w:r>
          </w:p>
        </w:tc>
        <w:tc>
          <w:tcPr>
            <w:tcW w:w="1983" w:type="dxa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            nazwa     ilość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</w:t>
            </w:r>
            <w:r w:rsidRPr="002C2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jednostkowa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285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C2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C2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C2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C2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C2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C20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x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439"/>
        </w:trPr>
        <w:tc>
          <w:tcPr>
            <w:tcW w:w="103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20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CZEŚĆ A - pozycje planowane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Szpadel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Łopata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Łopata do śniegu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Łom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Kilof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Młot 5 kg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Farba nawierzchniowa - biała 10l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Farba nawierzchniowa - żółta 10l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Farba nawierzchniowa - czerwona 10l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Farba olejna - biała 5l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Farba olejna - czerwona 5l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Farba olejna - czarna 5l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Śrubki, nakrętki, podkładki, wkręty 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Gwoździe, wkręty, nakrętki itp.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Siatka ogrodzeniowa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Wąż zbrojony (napełnianie myjki)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Złącza do węża zbrojonego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Chwytak ręczny do zbierania śmieci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439"/>
        </w:trPr>
        <w:tc>
          <w:tcPr>
            <w:tcW w:w="596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C20E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Ogółem wartość robót (netto)</w:t>
            </w:r>
          </w:p>
        </w:tc>
        <w:tc>
          <w:tcPr>
            <w:tcW w:w="4384" w:type="dxa"/>
            <w:gridSpan w:val="8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C20E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                           </w:t>
            </w:r>
            <w:r w:rsidRPr="002C20E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   zł 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439"/>
        </w:trPr>
        <w:tc>
          <w:tcPr>
            <w:tcW w:w="10347" w:type="dxa"/>
            <w:gridSpan w:val="14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C20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CZEŚĆ B - pozycje nieplanowane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1200"/>
        </w:trPr>
        <w:tc>
          <w:tcPr>
            <w:tcW w:w="8506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C20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narzędzi i materiałów eksploatacyjnych</w:t>
            </w:r>
            <w:r w:rsidRPr="002C20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(wartość jaką zamawiający zamierza przeznaczyć na zakup narzędzi i materiałów eksploatacyjnych nie wyszczególnionych w części A)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20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1600,00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522"/>
        </w:trPr>
        <w:tc>
          <w:tcPr>
            <w:tcW w:w="85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20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NETTO  (CZĘŚĆ A+B)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C20E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522"/>
        </w:trPr>
        <w:tc>
          <w:tcPr>
            <w:tcW w:w="85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C20E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2C20EB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2C20EB" w:rsidRPr="002C20EB" w:rsidTr="002C20EB">
        <w:tblPrEx>
          <w:tblLook w:val="04A0" w:firstRow="1" w:lastRow="0" w:firstColumn="1" w:lastColumn="0" w:noHBand="0" w:noVBand="1"/>
        </w:tblPrEx>
        <w:trPr>
          <w:gridBefore w:val="2"/>
          <w:wBefore w:w="375" w:type="dxa"/>
          <w:trHeight w:val="522"/>
        </w:trPr>
        <w:tc>
          <w:tcPr>
            <w:tcW w:w="850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C20E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 BRUTTO</w:t>
            </w:r>
          </w:p>
        </w:tc>
        <w:tc>
          <w:tcPr>
            <w:tcW w:w="18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0EB" w:rsidRPr="002C20EB" w:rsidRDefault="002C20EB" w:rsidP="002C20E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C20EB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310318" w:rsidRDefault="00310318">
      <w:bookmarkStart w:id="0" w:name="_GoBack"/>
      <w:bookmarkEnd w:id="0"/>
    </w:p>
    <w:p w:rsidR="002C20EB" w:rsidRDefault="002C20EB" w:rsidP="002C20EB">
      <w:pPr>
        <w:spacing w:after="0"/>
        <w:rPr>
          <w:rFonts w:ascii="Arial Narrow" w:hAnsi="Arial Narrow"/>
        </w:rPr>
      </w:pPr>
      <w:r w:rsidRPr="008D5012">
        <w:rPr>
          <w:rFonts w:ascii="Arial Narrow" w:hAnsi="Arial Narrow"/>
        </w:rPr>
        <w:t>Cena narzędzi i mat</w:t>
      </w:r>
      <w:r>
        <w:rPr>
          <w:rFonts w:ascii="Arial Narrow" w:hAnsi="Arial Narrow"/>
        </w:rPr>
        <w:t>eriałów eksploatacyjnych z "częś</w:t>
      </w:r>
      <w:r w:rsidRPr="008D5012">
        <w:rPr>
          <w:rFonts w:ascii="Arial Narrow" w:hAnsi="Arial Narrow"/>
        </w:rPr>
        <w:t xml:space="preserve">ci B - pozycje nieplanowane" </w:t>
      </w:r>
      <w:r>
        <w:rPr>
          <w:rFonts w:ascii="Arial Narrow" w:hAnsi="Arial Narrow"/>
        </w:rPr>
        <w:t xml:space="preserve">– Wykonawca stosować będzie obowiązujące ceny katalogowe. </w:t>
      </w:r>
    </w:p>
    <w:p w:rsidR="002C20EB" w:rsidRDefault="002C20EB" w:rsidP="002C20EB">
      <w:pPr>
        <w:spacing w:after="0"/>
        <w:rPr>
          <w:rFonts w:ascii="Arial Narrow" w:hAnsi="Arial Narrow"/>
        </w:rPr>
      </w:pPr>
    </w:p>
    <w:p w:rsidR="002C20EB" w:rsidRPr="000B4024" w:rsidRDefault="002C20EB" w:rsidP="002C20EB">
      <w:pPr>
        <w:spacing w:after="0"/>
        <w:rPr>
          <w:rFonts w:ascii="Arial Narrow" w:hAnsi="Arial Narrow"/>
        </w:rPr>
      </w:pPr>
    </w:p>
    <w:p w:rsidR="002C20EB" w:rsidRPr="00217AA8" w:rsidRDefault="002C20EB" w:rsidP="002C20EB">
      <w:pPr>
        <w:spacing w:after="0"/>
        <w:jc w:val="both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2C20EB" w:rsidRDefault="002C20EB" w:rsidP="002C20EB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  <w:r w:rsidRPr="00217AA8">
        <w:rPr>
          <w:rFonts w:ascii="Arial Narrow" w:hAnsi="Arial Narrow"/>
        </w:rPr>
        <w:tab/>
      </w:r>
    </w:p>
    <w:p w:rsidR="002C20EB" w:rsidRPr="00217AA8" w:rsidRDefault="002C20EB" w:rsidP="002C20E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</w:t>
      </w:r>
      <w:r w:rsidRPr="00217AA8">
        <w:rPr>
          <w:rFonts w:ascii="Arial Narrow" w:hAnsi="Arial Narrow"/>
        </w:rPr>
        <w:t>Podpisano:</w:t>
      </w:r>
    </w:p>
    <w:p w:rsidR="002C20EB" w:rsidRPr="00217AA8" w:rsidRDefault="002C20EB" w:rsidP="002C20EB">
      <w:pPr>
        <w:spacing w:after="0"/>
        <w:rPr>
          <w:rFonts w:ascii="Arial Narrow" w:hAnsi="Arial Narrow"/>
        </w:rPr>
      </w:pPr>
      <w:r w:rsidRPr="00217AA8"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 w:rsidRPr="00217AA8">
        <w:rPr>
          <w:rFonts w:ascii="Arial Narrow" w:hAnsi="Arial Narrow"/>
        </w:rPr>
        <w:t xml:space="preserve">   .........................................................</w:t>
      </w:r>
    </w:p>
    <w:p w:rsidR="002C20EB" w:rsidRPr="00217AA8" w:rsidRDefault="002C20EB" w:rsidP="002C20EB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(czytelny podpis upełnomocnionego przedstawiciela</w:t>
      </w:r>
    </w:p>
    <w:p w:rsidR="002C20EB" w:rsidRPr="000B4024" w:rsidRDefault="002C20EB" w:rsidP="002C20EB">
      <w:pPr>
        <w:spacing w:after="0" w:line="240" w:lineRule="atLeast"/>
        <w:rPr>
          <w:rFonts w:ascii="Arial Narrow" w:hAnsi="Arial Narrow"/>
          <w:i/>
          <w:iCs/>
        </w:rPr>
      </w:pPr>
      <w:r w:rsidRPr="00217AA8">
        <w:rPr>
          <w:rFonts w:ascii="Arial Narrow" w:hAnsi="Arial Narrow"/>
          <w:i/>
          <w:iCs/>
        </w:rPr>
        <w:t xml:space="preserve">                                                                                         lub imienna pieczątka + podpis)</w:t>
      </w:r>
    </w:p>
    <w:p w:rsidR="002C20EB" w:rsidRDefault="002C20EB"/>
    <w:sectPr w:rsidR="002C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EB"/>
    <w:rsid w:val="002C20EB"/>
    <w:rsid w:val="0031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Ordon-Magda</cp:lastModifiedBy>
  <cp:revision>1</cp:revision>
  <dcterms:created xsi:type="dcterms:W3CDTF">2018-03-27T12:47:00Z</dcterms:created>
  <dcterms:modified xsi:type="dcterms:W3CDTF">2018-03-27T12:50:00Z</dcterms:modified>
</cp:coreProperties>
</file>