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32" w:rsidRPr="00B25D90" w:rsidRDefault="00F236BF" w:rsidP="007F4832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F4832" w:rsidRPr="00B25D90">
        <w:rPr>
          <w:rFonts w:ascii="Arial Narrow" w:hAnsi="Arial Narrow"/>
          <w:sz w:val="20"/>
          <w:szCs w:val="20"/>
        </w:rPr>
        <w:tab/>
        <w:t xml:space="preserve">  ...........................................</w:t>
      </w:r>
    </w:p>
    <w:p w:rsidR="007F4832" w:rsidRPr="00B25D90" w:rsidRDefault="007F4832" w:rsidP="007F483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B25D90">
        <w:rPr>
          <w:rFonts w:ascii="Arial Narrow" w:hAnsi="Arial Narrow"/>
          <w:sz w:val="20"/>
          <w:szCs w:val="20"/>
        </w:rPr>
        <w:tab/>
      </w:r>
      <w:r w:rsidRPr="00B25D90">
        <w:rPr>
          <w:rFonts w:ascii="Arial Narrow" w:hAnsi="Arial Narrow"/>
          <w:sz w:val="20"/>
          <w:szCs w:val="20"/>
        </w:rPr>
        <w:tab/>
        <w:t xml:space="preserve">           </w:t>
      </w:r>
      <w:r w:rsidRPr="00B25D90">
        <w:rPr>
          <w:rFonts w:ascii="Arial Narrow" w:hAnsi="Arial Narrow"/>
          <w:sz w:val="20"/>
          <w:szCs w:val="20"/>
        </w:rPr>
        <w:tab/>
      </w:r>
      <w:r w:rsidRPr="00B25D90">
        <w:rPr>
          <w:rFonts w:ascii="Arial Narrow" w:hAnsi="Arial Narrow"/>
          <w:sz w:val="20"/>
          <w:szCs w:val="20"/>
        </w:rPr>
        <w:tab/>
        <w:t xml:space="preserve">     </w:t>
      </w:r>
      <w:r w:rsidRPr="00B25D90">
        <w:rPr>
          <w:rFonts w:ascii="Arial Narrow" w:hAnsi="Arial Narrow"/>
          <w:i/>
          <w:sz w:val="20"/>
          <w:szCs w:val="20"/>
        </w:rPr>
        <w:t>(miejscowość, data)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>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F4832" w:rsidRPr="00B25D90" w:rsidRDefault="007F4832" w:rsidP="007F483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>FORMULARZ  OFERTY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 xml:space="preserve">                                                                                                             WOJEWÓDZTWO LUBUSKIE – </w:t>
      </w:r>
    </w:p>
    <w:p w:rsidR="007F4832" w:rsidRPr="00B25D90" w:rsidRDefault="007F4832" w:rsidP="007F4832">
      <w:pPr>
        <w:spacing w:line="240" w:lineRule="atLeast"/>
        <w:ind w:left="4248" w:firstLine="708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 xml:space="preserve">                   ZARZĄD  DRÓG  WOJEWÓDZKICH</w:t>
      </w:r>
    </w:p>
    <w:p w:rsidR="007F4832" w:rsidRPr="00B25D90" w:rsidRDefault="007F4832" w:rsidP="007F4832">
      <w:pPr>
        <w:spacing w:line="240" w:lineRule="atLeast"/>
        <w:ind w:firstLine="1134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  <w:t xml:space="preserve">                                            65-042 ZIELONA  GÓRA</w:t>
      </w:r>
    </w:p>
    <w:p w:rsidR="007F4832" w:rsidRPr="00B25D90" w:rsidRDefault="007F4832" w:rsidP="007F4832">
      <w:pPr>
        <w:spacing w:line="240" w:lineRule="atLeast"/>
        <w:ind w:firstLine="1134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</w:r>
      <w:r w:rsidRPr="00B25D90">
        <w:rPr>
          <w:rFonts w:ascii="Arial Narrow" w:hAnsi="Arial Narrow"/>
          <w:b/>
        </w:rPr>
        <w:tab/>
        <w:t xml:space="preserve">                                            AL. NIEPODLEGŁOŚCI  32</w:t>
      </w:r>
    </w:p>
    <w:p w:rsidR="007F4832" w:rsidRPr="00B25D90" w:rsidRDefault="007F4832" w:rsidP="007F4832">
      <w:pPr>
        <w:spacing w:line="240" w:lineRule="atLeast"/>
        <w:ind w:firstLine="1134"/>
        <w:rPr>
          <w:rFonts w:ascii="Arial Narrow" w:hAnsi="Arial Narrow"/>
          <w:b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b/>
          <w:sz w:val="22"/>
          <w:szCs w:val="22"/>
        </w:rPr>
        <w:t xml:space="preserve">      </w:t>
      </w:r>
      <w:r w:rsidRPr="00B25D90">
        <w:rPr>
          <w:rFonts w:ascii="Arial Narrow" w:hAnsi="Arial Narrow"/>
          <w:sz w:val="22"/>
          <w:szCs w:val="22"/>
        </w:rPr>
        <w:t xml:space="preserve">            </w:t>
      </w:r>
      <w:r w:rsidRPr="00B25D90">
        <w:rPr>
          <w:rFonts w:ascii="Arial Narrow" w:hAnsi="Arial Narrow"/>
          <w:b/>
          <w:sz w:val="22"/>
          <w:szCs w:val="22"/>
        </w:rPr>
        <w:t xml:space="preserve">      </w:t>
      </w:r>
      <w:r w:rsidRPr="00B25D90">
        <w:rPr>
          <w:rFonts w:ascii="Arial Narrow" w:hAnsi="Arial Narrow"/>
          <w:sz w:val="22"/>
          <w:szCs w:val="22"/>
        </w:rPr>
        <w:t xml:space="preserve">                    Nawiązując do ogłoszenia o zamówieniu w postępowaniu o udzielenie zamówienia publicznego prowadzonego w trybie przetargu nieograniczonego (nr ogłoszenia </w:t>
      </w:r>
      <w:r w:rsidR="0024552D">
        <w:rPr>
          <w:rFonts w:ascii="Arial Narrow" w:hAnsi="Arial Narrow"/>
          <w:b/>
          <w:color w:val="000000"/>
          <w:sz w:val="22"/>
          <w:szCs w:val="22"/>
        </w:rPr>
        <w:t>545318-N-2017</w:t>
      </w:r>
      <w:r w:rsidR="0024552D">
        <w:rPr>
          <w:color w:val="000000"/>
          <w:sz w:val="27"/>
          <w:szCs w:val="27"/>
        </w:rPr>
        <w:t xml:space="preserve"> </w:t>
      </w:r>
      <w:r w:rsidRPr="00B25D9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06.</w:t>
      </w:r>
      <w:r w:rsidRPr="00B25D90">
        <w:rPr>
          <w:rFonts w:ascii="Arial Narrow" w:hAnsi="Arial Narrow"/>
          <w:sz w:val="22"/>
          <w:szCs w:val="22"/>
        </w:rPr>
        <w:t xml:space="preserve">07.2017 r.) zamieszczonego </w:t>
      </w:r>
      <w:r w:rsidRPr="00B25D90">
        <w:rPr>
          <w:rFonts w:ascii="Arial Narrow" w:hAnsi="Arial Narrow"/>
          <w:sz w:val="22"/>
          <w:szCs w:val="22"/>
        </w:rPr>
        <w:br/>
        <w:t>w Biuletynie Zamówień Publicznych (nr sprawy ZDW-ZG-WZA-3310-</w:t>
      </w:r>
      <w:r w:rsidRPr="00B25D90">
        <w:rPr>
          <w:rFonts w:ascii="Arial Narrow" w:hAnsi="Arial Narrow"/>
          <w:b/>
          <w:sz w:val="22"/>
          <w:szCs w:val="22"/>
        </w:rPr>
        <w:t>56</w:t>
      </w:r>
      <w:r w:rsidRPr="00B25D90">
        <w:rPr>
          <w:rFonts w:ascii="Arial Narrow" w:hAnsi="Arial Narrow"/>
          <w:sz w:val="22"/>
          <w:szCs w:val="22"/>
        </w:rPr>
        <w:t>/2017) pod nazwą:</w:t>
      </w:r>
    </w:p>
    <w:p w:rsidR="007F4832" w:rsidRPr="00B25D90" w:rsidRDefault="007F4832" w:rsidP="007F4832">
      <w:pPr>
        <w:jc w:val="center"/>
        <w:rPr>
          <w:rFonts w:ascii="Arial Narrow" w:hAnsi="Arial Narrow" w:cs="Arial"/>
          <w:b/>
          <w:bCs/>
        </w:rPr>
      </w:pP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w m. Stypułów </w:t>
      </w:r>
    </w:p>
    <w:p w:rsidR="007F4832" w:rsidRPr="00B25D90" w:rsidRDefault="007F4832" w:rsidP="007F4832">
      <w:pPr>
        <w:jc w:val="center"/>
        <w:rPr>
          <w:rFonts w:ascii="Arial Narrow" w:hAnsi="Arial Narrow"/>
          <w:b/>
        </w:rPr>
      </w:pPr>
      <w:r w:rsidRPr="00B25D90">
        <w:rPr>
          <w:rFonts w:ascii="Arial Narrow" w:hAnsi="Arial Narrow" w:cs="Arial"/>
          <w:b/>
          <w:bCs/>
        </w:rPr>
        <w:t>w km od 6+250 do 7+110.</w:t>
      </w:r>
    </w:p>
    <w:p w:rsidR="007F4832" w:rsidRPr="00B25D90" w:rsidRDefault="007F4832" w:rsidP="007F4832">
      <w:pPr>
        <w:spacing w:line="240" w:lineRule="atLeast"/>
        <w:ind w:left="1134"/>
        <w:rPr>
          <w:rFonts w:ascii="Arial Narrow" w:hAnsi="Arial Narrow"/>
          <w:b/>
        </w:rPr>
      </w:pPr>
    </w:p>
    <w:p w:rsidR="007F4832" w:rsidRPr="00AF7280" w:rsidRDefault="007F4832" w:rsidP="007F4832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AF7280">
        <w:rPr>
          <w:rFonts w:ascii="Arial Narrow" w:hAnsi="Arial Narrow"/>
          <w:b/>
          <w:sz w:val="22"/>
          <w:szCs w:val="22"/>
        </w:rPr>
        <w:t>OFERUJEMY</w:t>
      </w:r>
      <w:r w:rsidRPr="00AF7280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………………………………...............................................................………..…zł</w:t>
      </w:r>
    </w:p>
    <w:p w:rsidR="007F4832" w:rsidRPr="00AF7280" w:rsidRDefault="007F4832" w:rsidP="007F483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       (słownie:.............................................................................................................................................. zł) 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       </w:t>
      </w:r>
    </w:p>
    <w:p w:rsidR="007F4832" w:rsidRPr="00AF7280" w:rsidRDefault="007F4832" w:rsidP="007F4832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AF7280">
        <w:rPr>
          <w:rFonts w:ascii="Arial Narrow" w:hAnsi="Arial Narrow"/>
          <w:b/>
          <w:sz w:val="22"/>
          <w:szCs w:val="22"/>
        </w:rPr>
        <w:t>INFORMUJEMY**</w:t>
      </w:r>
      <w:r w:rsidRPr="00AF7280">
        <w:rPr>
          <w:rFonts w:ascii="Arial Narrow" w:hAnsi="Arial Narrow"/>
          <w:sz w:val="22"/>
          <w:szCs w:val="22"/>
        </w:rPr>
        <w:t>, iż wybór oferty będzie prowadzić do powstania u Zamawiającego obowiązku podatkowego w odniesieniu  do  następujących  towarów  lub  usług  ……………………………………………(podać nazwę, rodzaj),  których  dostawa  lub świadczenie będzie prowadzić do jego powstania. Wartość towaru lub usług powodująca obowiązek podatkowy u Zamawiającego to …………………………. zł netto*.</w:t>
      </w:r>
      <w:r w:rsidRPr="00AF7280">
        <w:rPr>
          <w:rFonts w:ascii="Arial Narrow" w:hAnsi="Arial Narrow"/>
          <w:sz w:val="22"/>
          <w:szCs w:val="22"/>
        </w:rPr>
        <w:tab/>
        <w:t xml:space="preserve"> </w:t>
      </w:r>
      <w:r w:rsidRPr="00AF7280">
        <w:rPr>
          <w:rFonts w:ascii="Arial Narrow" w:hAnsi="Arial Narrow"/>
          <w:b/>
          <w:i/>
          <w:sz w:val="22"/>
          <w:szCs w:val="22"/>
        </w:rPr>
        <w:t>*</w:t>
      </w:r>
      <w:r w:rsidRPr="00AF7280">
        <w:rPr>
          <w:rFonts w:ascii="Arial Narrow" w:hAnsi="Arial Narrow"/>
          <w:i/>
          <w:sz w:val="22"/>
          <w:szCs w:val="22"/>
        </w:rPr>
        <w:t xml:space="preserve">niepotrzebne  skreślić                                               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2.    </w:t>
      </w:r>
      <w:r w:rsidRPr="00AF7280">
        <w:rPr>
          <w:rFonts w:ascii="Arial Narrow" w:hAnsi="Arial Narrow"/>
          <w:b/>
          <w:sz w:val="22"/>
          <w:szCs w:val="22"/>
        </w:rPr>
        <w:t>UDZIELAMY</w:t>
      </w:r>
      <w:r w:rsidRPr="00AF7280">
        <w:rPr>
          <w:rFonts w:ascii="Arial Narrow" w:hAnsi="Arial Narrow"/>
          <w:sz w:val="22"/>
          <w:szCs w:val="22"/>
        </w:rPr>
        <w:t xml:space="preserve"> …….... lat gwarancji jakości  na wykonane roboty.</w:t>
      </w:r>
    </w:p>
    <w:p w:rsidR="007F4832" w:rsidRDefault="007F4832" w:rsidP="007F4832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b/>
          <w:sz w:val="22"/>
          <w:szCs w:val="22"/>
        </w:rPr>
        <w:t>3.  OŚWIADCZAMY</w:t>
      </w:r>
      <w:r w:rsidRPr="00AF7280">
        <w:rPr>
          <w:rFonts w:ascii="Arial Narrow" w:hAnsi="Arial Narrow"/>
          <w:sz w:val="22"/>
          <w:szCs w:val="22"/>
        </w:rPr>
        <w:t>, iż</w:t>
      </w:r>
      <w:r w:rsidRPr="00AF7280">
        <w:rPr>
          <w:rFonts w:ascii="Arial Narrow" w:hAnsi="Arial Narrow"/>
          <w:b/>
          <w:sz w:val="22"/>
          <w:szCs w:val="22"/>
        </w:rPr>
        <w:t xml:space="preserve"> kierownik budowy robót drogowych</w:t>
      </w:r>
      <w:r w:rsidRPr="00AF7280">
        <w:rPr>
          <w:rFonts w:ascii="Arial Narrow" w:hAnsi="Arial Narrow"/>
          <w:sz w:val="22"/>
          <w:szCs w:val="22"/>
        </w:rPr>
        <w:t xml:space="preserve"> pełnił funkcję kierownika budowy lub kierownika robót drogowych lub Inspektora nadzoru specjalność inżynierska drogowa od początku realizacji, do zakończenia i rozliczenia inwestycji w zakresie budowy, przebudowy, rozbudowy, wzmocnienia lub remontu (z wyłączeniem remontów cząstkowych) drogi klasy </w:t>
      </w:r>
      <w:r>
        <w:rPr>
          <w:rFonts w:ascii="Arial Narrow" w:hAnsi="Arial Narrow"/>
          <w:sz w:val="22"/>
          <w:szCs w:val="22"/>
        </w:rPr>
        <w:t>Z</w:t>
      </w:r>
      <w:r w:rsidRPr="00AF7280">
        <w:rPr>
          <w:rFonts w:ascii="Arial Narrow" w:hAnsi="Arial Narrow"/>
          <w:sz w:val="22"/>
          <w:szCs w:val="22"/>
        </w:rPr>
        <w:t xml:space="preserve"> lub wyższej o wartości nadzorowanych robót budowlanych min 2.400.000,00 mln zł brutto, </w:t>
      </w:r>
      <w:r w:rsidRPr="00AF7280">
        <w:rPr>
          <w:rFonts w:ascii="Arial Narrow" w:hAnsi="Arial Narrow"/>
          <w:b/>
          <w:sz w:val="22"/>
          <w:szCs w:val="22"/>
        </w:rPr>
        <w:t>na …......... zadaniu/zadaniach*.</w:t>
      </w:r>
      <w:r w:rsidRPr="00AF7280">
        <w:rPr>
          <w:rFonts w:ascii="Arial Narrow" w:hAnsi="Arial Narrow"/>
          <w:sz w:val="22"/>
          <w:szCs w:val="22"/>
        </w:rPr>
        <w:t xml:space="preserve"> </w:t>
      </w:r>
    </w:p>
    <w:p w:rsidR="007F4832" w:rsidRPr="00AF7280" w:rsidRDefault="007F4832" w:rsidP="007F4832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5953"/>
      </w:tblGrid>
      <w:tr w:rsidR="007F4832" w:rsidRPr="00B25D90" w:rsidTr="00BA3C62">
        <w:tc>
          <w:tcPr>
            <w:tcW w:w="817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5D9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5D9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5D90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5D90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953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25D90">
              <w:rPr>
                <w:rFonts w:ascii="Arial Narrow" w:hAnsi="Arial Narrow"/>
                <w:b/>
                <w:sz w:val="16"/>
                <w:szCs w:val="16"/>
              </w:rPr>
              <w:t>Doświadczenie zawodowe jako kierownik budowy lub kierownik robót drogowych lub Inspektor nadzoru specjalność inżynierska drogowa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B25D90">
              <w:rPr>
                <w:rFonts w:ascii="Arial Narrow" w:hAnsi="Arial Narrow"/>
                <w:b/>
                <w:sz w:val="16"/>
                <w:szCs w:val="16"/>
                <w:u w:val="single"/>
              </w:rPr>
              <w:t>Wyszczególnić: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 xml:space="preserve">- nazwę zamówienia, 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>- zakres zamówienia (budowa, przebudowa, rozbudowa, wzmocnienie lub remont – z wyłączeniem remontów cząstkowych),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 xml:space="preserve"> - klasę drogi,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 xml:space="preserve"> - wartość nadzorowanych robót (brutto zł)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 xml:space="preserve"> - okres realizacji roboty budowlanej (od m-c/rok do m-c/rok)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5"/>
                <w:szCs w:val="15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 xml:space="preserve"> - okres pełnienia funkcji kierownika budowy lub kierownika robót drogowych lub inspektora nadzoru (od m-c/rok do m-c/rok)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b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5"/>
                <w:szCs w:val="15"/>
              </w:rPr>
              <w:t>- nazwę zamawiającego</w:t>
            </w:r>
          </w:p>
        </w:tc>
      </w:tr>
      <w:tr w:rsidR="007F4832" w:rsidRPr="00B25D90" w:rsidTr="00BA3C62">
        <w:tc>
          <w:tcPr>
            <w:tcW w:w="817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832" w:rsidRPr="00B25D90" w:rsidTr="00BA3C62">
        <w:tc>
          <w:tcPr>
            <w:tcW w:w="817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832" w:rsidRPr="00B25D90" w:rsidTr="00BA3C62">
        <w:tc>
          <w:tcPr>
            <w:tcW w:w="817" w:type="dxa"/>
          </w:tcPr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4832" w:rsidRPr="00B25D90" w:rsidRDefault="007F4832" w:rsidP="00BA3C62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6"/>
                <w:szCs w:val="16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kierownik robót/ kierownik budowy*/</w:t>
            </w:r>
          </w:p>
          <w:p w:rsidR="007F4832" w:rsidRPr="00B25D90" w:rsidRDefault="007F4832" w:rsidP="00BA3C62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B25D90">
              <w:rPr>
                <w:rFonts w:ascii="Arial Narrow" w:hAnsi="Arial Narrow"/>
                <w:sz w:val="16"/>
                <w:szCs w:val="16"/>
              </w:rPr>
              <w:t>Inspektor nadzoru –specjalność inżynierska drogowa*</w:t>
            </w:r>
          </w:p>
        </w:tc>
        <w:tc>
          <w:tcPr>
            <w:tcW w:w="5953" w:type="dxa"/>
          </w:tcPr>
          <w:p w:rsidR="007F4832" w:rsidRPr="00B25D90" w:rsidRDefault="007F4832" w:rsidP="00BA3C62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b/>
          <w:i/>
          <w:sz w:val="16"/>
          <w:szCs w:val="16"/>
        </w:rPr>
        <w:t>*</w:t>
      </w:r>
      <w:r w:rsidRPr="00B25D90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 xml:space="preserve">                               </w:t>
      </w:r>
    </w:p>
    <w:p w:rsidR="007F4832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F4832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lastRenderedPageBreak/>
        <w:t xml:space="preserve">4.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 xml:space="preserve">, że roboty objęte zamówieniem wykonamy w terminie określonym w Specyfikacji Istotnych Warunków Zamówienia. </w:t>
      </w:r>
    </w:p>
    <w:p w:rsidR="007F4832" w:rsidRPr="00AF7280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5.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 xml:space="preserve">, że prace w zakresie wskazanym w Opisie Przedmiotu Zamówienia wykonamy osobami zatrudnionymi </w:t>
      </w:r>
      <w:r>
        <w:rPr>
          <w:rFonts w:ascii="Arial Narrow" w:hAnsi="Arial Narrow"/>
          <w:sz w:val="22"/>
          <w:szCs w:val="22"/>
        </w:rPr>
        <w:br/>
      </w:r>
      <w:r w:rsidRPr="00AF7280">
        <w:rPr>
          <w:rFonts w:ascii="Arial Narrow" w:hAnsi="Arial Narrow"/>
          <w:sz w:val="22"/>
          <w:szCs w:val="22"/>
        </w:rPr>
        <w:t>w oparciu o umowę o pracę.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6.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7F4832" w:rsidRPr="00AF7280" w:rsidRDefault="007F4832" w:rsidP="007F4832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7.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Istotnych Warunków Zamówienia.</w:t>
      </w:r>
    </w:p>
    <w:p w:rsidR="007F4832" w:rsidRPr="00AF7280" w:rsidRDefault="007F4832" w:rsidP="007F483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8. </w:t>
      </w:r>
      <w:r w:rsidRPr="00AF7280">
        <w:rPr>
          <w:rFonts w:ascii="Arial Narrow" w:hAnsi="Arial Narrow"/>
          <w:b/>
          <w:sz w:val="22"/>
          <w:szCs w:val="22"/>
        </w:rPr>
        <w:t>AKCEPTUJEMY</w:t>
      </w:r>
      <w:r w:rsidRPr="00AF7280">
        <w:rPr>
          <w:rFonts w:ascii="Arial Narrow" w:hAnsi="Arial Narrow"/>
          <w:sz w:val="22"/>
          <w:szCs w:val="22"/>
        </w:rPr>
        <w:t xml:space="preserve"> warunki płatności określone przez Zamawiającego w Specyfikacji Istotnych Warunków Zamówienia. </w:t>
      </w:r>
    </w:p>
    <w:p w:rsidR="007F4832" w:rsidRPr="00AF7280" w:rsidRDefault="007F4832" w:rsidP="007F483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9.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 xml:space="preserve">, że zapoznaliśmy się z postanowieniami umowy, które zostały zawarte  w  Specyfikacji  Istotnych  Warunków  Zamówienia i zobowiązujemy się w przypadku wyboru naszej oferty do zawarcia umowy na warunkach, w miejscu i terminie wyznaczonym przez  Zamawiającego. </w:t>
      </w:r>
    </w:p>
    <w:p w:rsidR="007F4832" w:rsidRPr="00AF7280" w:rsidRDefault="007F4832" w:rsidP="007F483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10.  </w:t>
      </w:r>
      <w:r w:rsidRPr="00AF7280">
        <w:rPr>
          <w:rFonts w:ascii="Arial Narrow" w:hAnsi="Arial Narrow"/>
          <w:b/>
          <w:sz w:val="22"/>
          <w:szCs w:val="22"/>
        </w:rPr>
        <w:t>ROBOTY</w:t>
      </w:r>
      <w:r w:rsidRPr="00AF7280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7F4832" w:rsidRPr="00B25D90" w:rsidRDefault="007F4832" w:rsidP="007F483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B25D9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7F4832" w:rsidRPr="00B25D90" w:rsidTr="00BA3C62">
        <w:tc>
          <w:tcPr>
            <w:tcW w:w="5076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B25D90">
              <w:rPr>
                <w:rFonts w:ascii="Arial Narrow" w:hAnsi="Arial Narrow"/>
                <w:b/>
                <w:sz w:val="22"/>
                <w:szCs w:val="22"/>
              </w:rPr>
              <w:t xml:space="preserve">Nazwa i adres Podwykonawcy </w:t>
            </w:r>
          </w:p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B25D90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7F4832" w:rsidRPr="00B25D90" w:rsidTr="00BA3C62">
        <w:tc>
          <w:tcPr>
            <w:tcW w:w="5076" w:type="dxa"/>
          </w:tcPr>
          <w:p w:rsidR="007F4832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7F4832" w:rsidRPr="00B25D90" w:rsidTr="00BA3C62">
        <w:tc>
          <w:tcPr>
            <w:tcW w:w="5076" w:type="dxa"/>
          </w:tcPr>
          <w:p w:rsidR="007F4832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7F4832" w:rsidRPr="00B25D90" w:rsidRDefault="007F4832" w:rsidP="007F483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7F4832" w:rsidRPr="00B25D90" w:rsidRDefault="007F4832" w:rsidP="007F4832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 w:rsidRPr="00AF7280">
        <w:rPr>
          <w:rFonts w:ascii="Arial Narrow" w:hAnsi="Arial Narrow"/>
          <w:sz w:val="22"/>
          <w:szCs w:val="22"/>
        </w:rPr>
        <w:t xml:space="preserve">11.  </w:t>
      </w:r>
      <w:r w:rsidRPr="00AF7280">
        <w:rPr>
          <w:rFonts w:ascii="Arial Narrow" w:hAnsi="Arial Narrow"/>
          <w:b/>
          <w:sz w:val="22"/>
          <w:szCs w:val="22"/>
        </w:rPr>
        <w:t>OŚWIADCZAMY</w:t>
      </w:r>
      <w:r w:rsidRPr="00AF7280">
        <w:rPr>
          <w:rFonts w:ascii="Arial Narrow" w:hAnsi="Arial Narrow"/>
          <w:sz w:val="22"/>
          <w:szCs w:val="22"/>
        </w:rPr>
        <w:t xml:space="preserve">, iż w celu potwierdzenia spełniania warunków udziału w postępowaniu, polegamy na zasobach podmiotów trzecich wskazanych poniżej, którym zostanie powierzona realizacja następującej części </w:t>
      </w:r>
      <w:r w:rsidRPr="00B25D90">
        <w:rPr>
          <w:rFonts w:ascii="Arial Narrow" w:hAnsi="Arial Narrow"/>
        </w:rPr>
        <w:t>zamówienia:</w:t>
      </w:r>
    </w:p>
    <w:p w:rsidR="007F4832" w:rsidRPr="00B25D90" w:rsidRDefault="007F4832" w:rsidP="007F483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4994"/>
      </w:tblGrid>
      <w:tr w:rsidR="007F4832" w:rsidRPr="00B25D90" w:rsidTr="00BA3C62">
        <w:tc>
          <w:tcPr>
            <w:tcW w:w="5076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B25D90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B25D90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7F4832" w:rsidRPr="00B25D90" w:rsidTr="00BA3C62">
        <w:tc>
          <w:tcPr>
            <w:tcW w:w="5076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  <w:tr w:rsidR="007F4832" w:rsidRPr="00B25D90" w:rsidTr="00BA3C62">
        <w:tc>
          <w:tcPr>
            <w:tcW w:w="5076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7F4832" w:rsidRPr="00B25D90" w:rsidRDefault="007F4832" w:rsidP="00BA3C62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B25D90">
              <w:rPr>
                <w:rFonts w:ascii="Arial Narrow" w:hAnsi="Arial Narrow"/>
                <w:sz w:val="22"/>
                <w:szCs w:val="22"/>
              </w:rPr>
              <w:t>zdolności  zawodowe*, sytuacja ekonomiczna*</w:t>
            </w:r>
          </w:p>
        </w:tc>
      </w:tr>
    </w:tbl>
    <w:p w:rsidR="007F4832" w:rsidRPr="00B25D90" w:rsidRDefault="007F4832" w:rsidP="007F483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7F4832" w:rsidRPr="00AF7280" w:rsidRDefault="007F4832" w:rsidP="007F483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12.  </w:t>
      </w:r>
      <w:r w:rsidRPr="00AF7280">
        <w:rPr>
          <w:rFonts w:ascii="Arial Narrow" w:hAnsi="Arial Narrow"/>
          <w:b/>
          <w:sz w:val="22"/>
          <w:szCs w:val="22"/>
        </w:rPr>
        <w:t>DEKLARUJEMY</w:t>
      </w:r>
      <w:r w:rsidRPr="00AF7280">
        <w:rPr>
          <w:rFonts w:ascii="Arial Narrow" w:hAnsi="Arial Narrow"/>
          <w:sz w:val="22"/>
          <w:szCs w:val="22"/>
        </w:rPr>
        <w:t xml:space="preserve"> rozpoczęcie robót nie później, niż w ciągu 30 dni od daty przekazania placu budowy.</w:t>
      </w:r>
    </w:p>
    <w:p w:rsidR="007F4832" w:rsidRPr="00AF7280" w:rsidRDefault="007F4832" w:rsidP="007F483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13.  </w:t>
      </w:r>
      <w:r w:rsidRPr="00AF7280">
        <w:rPr>
          <w:rFonts w:ascii="Arial Narrow" w:hAnsi="Arial Narrow"/>
          <w:b/>
          <w:sz w:val="22"/>
          <w:szCs w:val="22"/>
        </w:rPr>
        <w:t>DEKLARUJEMY</w:t>
      </w:r>
      <w:r w:rsidRPr="00AF7280">
        <w:rPr>
          <w:rFonts w:ascii="Arial Narrow" w:hAnsi="Arial Narrow"/>
          <w:sz w:val="22"/>
          <w:szCs w:val="22"/>
        </w:rPr>
        <w:t xml:space="preserve"> wniesienie  zabezpieczenia  należytego  wykonania  umowy.</w:t>
      </w:r>
    </w:p>
    <w:p w:rsidR="007F4832" w:rsidRPr="00AF7280" w:rsidRDefault="007F4832" w:rsidP="007F483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contextualSpacing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14.   </w:t>
      </w:r>
      <w:r w:rsidRPr="00AF7280">
        <w:rPr>
          <w:rFonts w:ascii="Arial Narrow" w:hAnsi="Arial Narrow"/>
          <w:b/>
          <w:sz w:val="22"/>
          <w:szCs w:val="22"/>
        </w:rPr>
        <w:t>WADIUM</w:t>
      </w:r>
      <w:r w:rsidRPr="00AF7280">
        <w:rPr>
          <w:rFonts w:ascii="Arial Narrow" w:hAnsi="Arial Narrow"/>
          <w:sz w:val="22"/>
          <w:szCs w:val="22"/>
        </w:rPr>
        <w:t xml:space="preserve">  w kwocie  </w:t>
      </w:r>
      <w:r w:rsidRPr="00AF728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F7280">
        <w:rPr>
          <w:rFonts w:ascii="Arial Narrow" w:eastAsia="Calibri" w:hAnsi="Arial Narrow" w:cs="Calibri"/>
          <w:b/>
          <w:bCs/>
          <w:sz w:val="22"/>
          <w:szCs w:val="22"/>
        </w:rPr>
        <w:t xml:space="preserve">68.000,00 zł </w:t>
      </w:r>
      <w:r w:rsidRPr="00AF7280">
        <w:rPr>
          <w:rFonts w:ascii="Arial Narrow" w:hAnsi="Arial Narrow"/>
          <w:sz w:val="22"/>
          <w:szCs w:val="22"/>
        </w:rPr>
        <w:t xml:space="preserve">zostało wniesione w dniu ............................................  </w:t>
      </w:r>
    </w:p>
    <w:p w:rsidR="007F4832" w:rsidRDefault="007F4832" w:rsidP="007F4832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</w:t>
      </w:r>
    </w:p>
    <w:p w:rsidR="007F4832" w:rsidRPr="00AF7280" w:rsidRDefault="007F4832" w:rsidP="007F4832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 xml:space="preserve">                             </w:t>
      </w:r>
      <w:r w:rsidRPr="00AF7280">
        <w:rPr>
          <w:rFonts w:ascii="Arial Narrow" w:hAnsi="Arial Narrow"/>
          <w:i/>
          <w:sz w:val="22"/>
          <w:szCs w:val="22"/>
        </w:rPr>
        <w:t>( potwierdzenie wniesienia w załączeniu)</w:t>
      </w:r>
      <w:r w:rsidRPr="00AF7280">
        <w:rPr>
          <w:rFonts w:ascii="Arial Narrow" w:hAnsi="Arial Narrow"/>
          <w:sz w:val="22"/>
          <w:szCs w:val="22"/>
        </w:rPr>
        <w:t xml:space="preserve">    </w:t>
      </w:r>
    </w:p>
    <w:p w:rsidR="007F4832" w:rsidRPr="00AF7280" w:rsidRDefault="007F4832" w:rsidP="007F4832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</w:p>
    <w:p w:rsidR="007F4832" w:rsidRPr="00AF7280" w:rsidRDefault="007F4832" w:rsidP="007F4832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  <w:r w:rsidRPr="00AF7280">
        <w:rPr>
          <w:rFonts w:ascii="Arial Narrow" w:eastAsia="Calibri" w:hAnsi="Arial Narrow" w:cs="Calibri"/>
          <w:color w:val="auto"/>
          <w:sz w:val="22"/>
          <w:szCs w:val="22"/>
        </w:rPr>
        <w:t xml:space="preserve">Zwrotu wadium (wniesionego w pieniądzu) należy dokonać na następujący rachunek: </w:t>
      </w:r>
    </w:p>
    <w:p w:rsidR="007F4832" w:rsidRPr="00AF7280" w:rsidRDefault="007F4832" w:rsidP="007F4832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</w:p>
    <w:p w:rsidR="007F4832" w:rsidRPr="00B25D90" w:rsidRDefault="007F4832" w:rsidP="007F4832">
      <w:pPr>
        <w:pStyle w:val="Default"/>
        <w:rPr>
          <w:rFonts w:ascii="Arial Narrow" w:eastAsia="Calibri" w:hAnsi="Arial Narrow" w:cs="Calibri"/>
          <w:color w:val="auto"/>
        </w:rPr>
      </w:pPr>
      <w:r w:rsidRPr="00AF7280">
        <w:rPr>
          <w:rFonts w:ascii="Arial Narrow" w:eastAsia="Calibri" w:hAnsi="Arial Narrow" w:cs="Calibri"/>
          <w:color w:val="auto"/>
          <w:sz w:val="22"/>
          <w:szCs w:val="22"/>
        </w:rPr>
        <w:t>...</w:t>
      </w:r>
      <w:r w:rsidRPr="00B25D90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15.  Dane wykonawcy: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F4832" w:rsidRPr="00AF7280" w:rsidRDefault="007F4832" w:rsidP="007F483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F7280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F7280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F7280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7F4832" w:rsidRPr="00AF7280" w:rsidRDefault="007F4832" w:rsidP="007F4832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AF7280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AF7280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7F4832" w:rsidRPr="00AF7280" w:rsidRDefault="007F4832" w:rsidP="007F4832">
      <w:pPr>
        <w:rPr>
          <w:rFonts w:ascii="Arial Narrow" w:hAnsi="Arial Narrow"/>
          <w:sz w:val="22"/>
          <w:szCs w:val="22"/>
          <w:lang w:val="de-DE"/>
        </w:rPr>
      </w:pPr>
      <w:r w:rsidRPr="00AF7280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AF7280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AF7280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AF7280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7F4832" w:rsidRDefault="007F4832" w:rsidP="007F483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AF7280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AF7280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AF7280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AF7280">
        <w:rPr>
          <w:rFonts w:ascii="Arial Narrow" w:hAnsi="Arial Narrow"/>
          <w:sz w:val="22"/>
          <w:szCs w:val="22"/>
          <w:lang w:val="de-DE"/>
        </w:rPr>
        <w:t>: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7F4832" w:rsidRPr="00AF7280" w:rsidRDefault="007F4832" w:rsidP="007F4832">
      <w:pPr>
        <w:rPr>
          <w:rFonts w:ascii="Arial Narrow" w:hAnsi="Arial Narrow"/>
          <w:sz w:val="22"/>
          <w:szCs w:val="22"/>
          <w:lang w:val="de-DE"/>
        </w:rPr>
      </w:pPr>
      <w:r w:rsidRPr="00AF7280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7F4832" w:rsidRPr="00AF7280" w:rsidRDefault="007F4832" w:rsidP="007F4832">
      <w:pPr>
        <w:rPr>
          <w:rFonts w:ascii="Arial Narrow" w:hAnsi="Arial Narrow"/>
          <w:sz w:val="22"/>
          <w:szCs w:val="22"/>
          <w:lang w:val="de-DE"/>
        </w:rPr>
      </w:pP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16. Załącznikami do niniejszej oferty są: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7F4832" w:rsidRPr="00AF7280" w:rsidRDefault="007F4832" w:rsidP="007F4832">
      <w:pPr>
        <w:spacing w:line="240" w:lineRule="atLeast"/>
        <w:rPr>
          <w:rFonts w:ascii="Arial Narrow" w:hAnsi="Arial Narrow"/>
          <w:sz w:val="22"/>
          <w:szCs w:val="22"/>
        </w:rPr>
      </w:pPr>
      <w:r w:rsidRPr="00AF7280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b/>
          <w:i/>
          <w:sz w:val="16"/>
          <w:szCs w:val="16"/>
        </w:rPr>
        <w:t>*</w:t>
      </w:r>
      <w:r w:rsidRPr="00B25D90">
        <w:rPr>
          <w:rFonts w:ascii="Arial Narrow" w:hAnsi="Arial Narrow"/>
          <w:i/>
          <w:sz w:val="16"/>
          <w:szCs w:val="16"/>
        </w:rPr>
        <w:t xml:space="preserve">niepotrzebne  skreślić                                               </w:t>
      </w:r>
    </w:p>
    <w:p w:rsidR="007F4832" w:rsidRPr="00B25D90" w:rsidRDefault="007F4832" w:rsidP="007F4832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7F4832" w:rsidRPr="00B25D90" w:rsidRDefault="007F4832" w:rsidP="007F483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B25D90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B25D90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7F4832" w:rsidRPr="00B25D90" w:rsidRDefault="007F4832" w:rsidP="007F483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B25D90">
        <w:rPr>
          <w:rFonts w:ascii="Arial Narrow" w:hAnsi="Arial Narrow"/>
          <w:i/>
          <w:sz w:val="16"/>
          <w:szCs w:val="16"/>
        </w:rPr>
        <w:t>pkt</w:t>
      </w:r>
      <w:proofErr w:type="spellEnd"/>
      <w:r w:rsidRPr="00B25D90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7F4832" w:rsidRPr="00B25D90" w:rsidRDefault="007F4832" w:rsidP="007F4832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left="4248" w:firstLine="708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left="4248" w:firstLine="708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left="4248" w:firstLine="708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left="4248" w:firstLine="708"/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Podpisano: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jc w:val="both"/>
        <w:rPr>
          <w:rFonts w:ascii="Arial Narrow" w:hAnsi="Arial Narrow"/>
        </w:rPr>
      </w:pPr>
      <w:r w:rsidRPr="00B25D90">
        <w:rPr>
          <w:rFonts w:ascii="Arial Narrow" w:hAnsi="Arial Narrow"/>
          <w:b/>
        </w:rPr>
        <w:t xml:space="preserve">  </w:t>
      </w:r>
      <w:r w:rsidRPr="00B25D90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Default="007F4832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Default="00F236BF" w:rsidP="007F4832">
      <w:pPr>
        <w:jc w:val="both"/>
        <w:rPr>
          <w:rFonts w:ascii="Arial Narrow" w:hAnsi="Arial Narrow"/>
        </w:rPr>
      </w:pPr>
    </w:p>
    <w:p w:rsidR="00F236BF" w:rsidRPr="00B25D90" w:rsidRDefault="00F236BF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lastRenderedPageBreak/>
        <w:t xml:space="preserve">          Załącznik nr 1</w:t>
      </w:r>
    </w:p>
    <w:p w:rsidR="007F4832" w:rsidRPr="00B25D90" w:rsidRDefault="007F4832" w:rsidP="007F4832">
      <w:pPr>
        <w:jc w:val="righ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F4832" w:rsidRPr="00B25D90" w:rsidRDefault="007F4832" w:rsidP="007F4832">
      <w:pPr>
        <w:jc w:val="both"/>
        <w:rPr>
          <w:rFonts w:ascii="Arial Narrow" w:hAnsi="Arial Narrow"/>
        </w:rPr>
      </w:pPr>
      <w:r w:rsidRPr="00B25D90">
        <w:rPr>
          <w:rFonts w:ascii="Arial Narrow" w:hAnsi="Arial Narrow"/>
        </w:rPr>
        <w:t>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b/>
        </w:rPr>
        <w:t xml:space="preserve"> </w:t>
      </w:r>
      <w:r w:rsidRPr="00B25D9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F4832" w:rsidRPr="00B25D90" w:rsidRDefault="007F4832" w:rsidP="007F4832">
      <w:pPr>
        <w:ind w:right="282"/>
        <w:jc w:val="center"/>
        <w:rPr>
          <w:rFonts w:ascii="Arial Narrow" w:hAnsi="Arial Narrow"/>
          <w:b/>
        </w:rPr>
      </w:pPr>
    </w:p>
    <w:p w:rsidR="007F4832" w:rsidRPr="00B25D90" w:rsidRDefault="007F4832" w:rsidP="007F4832">
      <w:pPr>
        <w:ind w:right="282"/>
        <w:jc w:val="center"/>
        <w:rPr>
          <w:rFonts w:ascii="Arial Narrow" w:hAnsi="Arial Narrow"/>
          <w:b/>
        </w:rPr>
      </w:pPr>
    </w:p>
    <w:p w:rsidR="007F4832" w:rsidRPr="00B25D90" w:rsidRDefault="007F4832" w:rsidP="007F4832">
      <w:pPr>
        <w:ind w:right="282"/>
        <w:jc w:val="center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 xml:space="preserve">OŚWIADCZENIE O BRAKU PODSTAW DO WYKLUCZENIA </w:t>
      </w:r>
    </w:p>
    <w:p w:rsidR="007F4832" w:rsidRPr="00B25D90" w:rsidRDefault="007F4832" w:rsidP="007F4832">
      <w:pPr>
        <w:ind w:right="282"/>
        <w:jc w:val="center"/>
        <w:rPr>
          <w:rFonts w:ascii="Arial Narrow" w:hAnsi="Arial Narrow"/>
          <w:b/>
        </w:rPr>
      </w:pPr>
      <w:r w:rsidRPr="00B25D90">
        <w:rPr>
          <w:rFonts w:ascii="Arial Narrow" w:hAnsi="Arial Narrow"/>
          <w:b/>
        </w:rPr>
        <w:t>I SPEŁNIANIU WARUNKÓW UDZIAŁU W POSTĘPOWANIU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b/>
        </w:rPr>
      </w:pPr>
      <w:r w:rsidRPr="00B25D90">
        <w:rPr>
          <w:rFonts w:ascii="Arial Narrow" w:hAnsi="Arial Narrow"/>
        </w:rPr>
        <w:t>Przetarg nieograniczony:</w:t>
      </w:r>
      <w:r w:rsidRPr="00B25D90">
        <w:rPr>
          <w:rFonts w:ascii="Arial Narrow" w:hAnsi="Arial Narrow"/>
          <w:b/>
        </w:rPr>
        <w:t xml:space="preserve">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7F4832" w:rsidRPr="00B25D90" w:rsidRDefault="007F4832" w:rsidP="007F4832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  <w:r w:rsidRPr="00B25D90">
        <w:rPr>
          <w:rFonts w:ascii="Arial Narrow" w:hAnsi="Arial Narrow" w:cs="Segoe UI"/>
        </w:rPr>
        <w:tab/>
        <w:t xml:space="preserve">Oświadczam, że </w:t>
      </w:r>
      <w:r w:rsidRPr="00B25D90">
        <w:rPr>
          <w:rFonts w:ascii="Arial Narrow" w:hAnsi="Arial Narrow" w:cs="Segoe UI"/>
          <w:b/>
        </w:rPr>
        <w:t>nie podlegam wykluczeniu</w:t>
      </w:r>
      <w:r w:rsidRPr="00B25D90">
        <w:rPr>
          <w:rFonts w:ascii="Arial Narrow" w:hAnsi="Arial Narrow" w:cs="Segoe UI"/>
        </w:rPr>
        <w:t xml:space="preserve"> z postępowania na podstawie art. 24  ust. 1</w:t>
      </w:r>
      <w:r>
        <w:rPr>
          <w:rFonts w:ascii="Arial Narrow" w:hAnsi="Arial Narrow" w:cs="Segoe UI"/>
        </w:rPr>
        <w:t xml:space="preserve">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12 – 23  </w:t>
      </w:r>
      <w:r w:rsidRPr="00B25D90">
        <w:rPr>
          <w:rFonts w:ascii="Arial Narrow" w:hAnsi="Arial Narrow" w:cs="Segoe UI"/>
        </w:rPr>
        <w:t xml:space="preserve"> i</w:t>
      </w:r>
      <w:r>
        <w:rPr>
          <w:rFonts w:ascii="Arial Narrow" w:hAnsi="Arial Narrow" w:cs="Segoe UI"/>
        </w:rPr>
        <w:t xml:space="preserve"> </w:t>
      </w:r>
      <w:r w:rsidRPr="00B25D90">
        <w:rPr>
          <w:rFonts w:ascii="Arial Narrow" w:hAnsi="Arial Narrow" w:cs="Segoe UI"/>
        </w:rPr>
        <w:t xml:space="preserve"> ust. 5 </w:t>
      </w:r>
      <w:r>
        <w:rPr>
          <w:rFonts w:ascii="Arial Narrow" w:hAnsi="Arial Narrow" w:cs="Segoe UI"/>
        </w:rPr>
        <w:t xml:space="preserve"> </w:t>
      </w:r>
      <w:proofErr w:type="spellStart"/>
      <w:r w:rsidRPr="00B25D90">
        <w:rPr>
          <w:rFonts w:ascii="Arial Narrow" w:hAnsi="Arial Narrow" w:cs="Segoe UI"/>
        </w:rPr>
        <w:t>pkt</w:t>
      </w:r>
      <w:proofErr w:type="spellEnd"/>
      <w:r w:rsidRPr="00B25D90">
        <w:rPr>
          <w:rFonts w:ascii="Arial Narrow" w:hAnsi="Arial Narrow" w:cs="Segoe UI"/>
        </w:rPr>
        <w:t xml:space="preserve"> 1</w:t>
      </w:r>
      <w:r>
        <w:rPr>
          <w:rFonts w:ascii="Arial Narrow" w:hAnsi="Arial Narrow" w:cs="Segoe UI"/>
        </w:rPr>
        <w:t xml:space="preserve">,5,6,7,8 </w:t>
      </w:r>
      <w:r w:rsidRPr="00B25D90">
        <w:rPr>
          <w:rFonts w:ascii="Arial Narrow" w:hAnsi="Arial Narrow" w:cs="Segoe UI"/>
        </w:rPr>
        <w:t xml:space="preserve"> ustawy</w:t>
      </w:r>
      <w:r>
        <w:rPr>
          <w:rFonts w:ascii="Arial Narrow" w:hAnsi="Arial Narrow" w:cs="Segoe UI"/>
        </w:rPr>
        <w:t xml:space="preserve">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.</w:t>
      </w:r>
      <w:r w:rsidRPr="00B25D90">
        <w:rPr>
          <w:rFonts w:ascii="Arial Narrow" w:hAnsi="Arial Narrow" w:cs="Segoe UI"/>
        </w:rPr>
        <w:t xml:space="preserve"> 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  <w:i/>
        </w:rPr>
      </w:pPr>
      <w:r w:rsidRPr="00B25D90">
        <w:rPr>
          <w:rFonts w:ascii="Arial Narrow" w:hAnsi="Arial Narrow" w:cs="Segoe UI"/>
        </w:rPr>
        <w:t xml:space="preserve"> </w:t>
      </w:r>
      <w:r w:rsidRPr="00B25D90">
        <w:rPr>
          <w:rFonts w:ascii="Arial Narrow" w:hAnsi="Arial Narrow" w:cs="Segoe UI"/>
        </w:rPr>
        <w:tab/>
        <w:t xml:space="preserve">Oświadczam, </w:t>
      </w:r>
      <w:r w:rsidRPr="00B25D90">
        <w:rPr>
          <w:rFonts w:ascii="Arial Narrow" w:hAnsi="Arial Narrow" w:cs="Segoe UI"/>
          <w:b/>
        </w:rPr>
        <w:t>że zachodzą w stosunku do mnie podstawy wykluczenia</w:t>
      </w:r>
      <w:r w:rsidRPr="00B25D90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B25D90">
        <w:rPr>
          <w:rFonts w:ascii="Arial Narrow" w:hAnsi="Arial Narrow" w:cs="Segoe UI"/>
        </w:rPr>
        <w:t>pzp</w:t>
      </w:r>
      <w:proofErr w:type="spellEnd"/>
      <w:r w:rsidRPr="00B25D90">
        <w:rPr>
          <w:rFonts w:ascii="Arial Narrow" w:hAnsi="Arial Narrow" w:cs="Segoe UI"/>
        </w:rPr>
        <w:t xml:space="preserve"> </w:t>
      </w:r>
      <w:r w:rsidRPr="00B25D90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B25D90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B25D90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B25D90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B25D90">
        <w:rPr>
          <w:rFonts w:ascii="Arial Narrow" w:hAnsi="Arial Narrow" w:cs="Segoe UI"/>
          <w:i/>
          <w:sz w:val="20"/>
          <w:szCs w:val="20"/>
        </w:rPr>
        <w:t xml:space="preserve"> </w:t>
      </w:r>
      <w:r w:rsidRPr="00ED0907">
        <w:rPr>
          <w:rFonts w:ascii="Arial Narrow" w:hAnsi="Arial Narrow" w:cs="Segoe UI"/>
          <w:i/>
          <w:sz w:val="20"/>
          <w:szCs w:val="20"/>
        </w:rPr>
        <w:t>1,5,6,7,8</w:t>
      </w:r>
      <w:r>
        <w:rPr>
          <w:rFonts w:ascii="Arial Narrow" w:hAnsi="Arial Narrow" w:cs="Segoe UI"/>
        </w:rPr>
        <w:t xml:space="preserve"> </w:t>
      </w:r>
      <w:r w:rsidRPr="00B25D90">
        <w:rPr>
          <w:rFonts w:ascii="Arial Narrow" w:hAnsi="Arial Narrow" w:cs="Segoe UI"/>
        </w:rPr>
        <w:t xml:space="preserve"> </w:t>
      </w:r>
      <w:r w:rsidRPr="00B25D90">
        <w:rPr>
          <w:rFonts w:ascii="Arial Narrow" w:hAnsi="Arial Narrow" w:cs="Segoe UI"/>
          <w:i/>
          <w:sz w:val="20"/>
          <w:szCs w:val="20"/>
        </w:rPr>
        <w:t xml:space="preserve"> ustawy </w:t>
      </w:r>
      <w:proofErr w:type="spellStart"/>
      <w:r w:rsidRPr="00B25D90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B25D90">
        <w:rPr>
          <w:rFonts w:ascii="Arial Narrow" w:hAnsi="Arial Narrow" w:cs="Segoe UI"/>
          <w:i/>
          <w:sz w:val="20"/>
          <w:szCs w:val="20"/>
        </w:rPr>
        <w:t>)</w:t>
      </w:r>
      <w:r w:rsidRPr="00B25D90">
        <w:rPr>
          <w:rFonts w:ascii="Arial Narrow" w:hAnsi="Arial Narrow" w:cs="Segoe UI"/>
          <w:i/>
        </w:rPr>
        <w:t>.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  <w:r w:rsidRPr="00B25D90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B25D90">
        <w:rPr>
          <w:rFonts w:ascii="Arial Narrow" w:hAnsi="Arial Narrow" w:cs="Segoe UI"/>
        </w:rPr>
        <w:t>pzp</w:t>
      </w:r>
      <w:proofErr w:type="spellEnd"/>
      <w:r w:rsidRPr="00B25D90">
        <w:rPr>
          <w:rFonts w:ascii="Arial Narrow" w:hAnsi="Arial Narrow" w:cs="Segoe UI"/>
        </w:rPr>
        <w:t>, podjąłem następujące środki naprawcze: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  <w:r w:rsidRPr="00B25D90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  <w:r w:rsidRPr="00B25D90">
        <w:rPr>
          <w:rFonts w:ascii="Arial Narrow" w:hAnsi="Arial Narrow" w:cs="Segoe UI"/>
        </w:rPr>
        <w:tab/>
        <w:t xml:space="preserve">Oświadczam, że </w:t>
      </w:r>
      <w:r w:rsidRPr="00B25D90">
        <w:rPr>
          <w:rFonts w:ascii="Arial Narrow" w:hAnsi="Arial Narrow" w:cs="Segoe UI"/>
          <w:b/>
        </w:rPr>
        <w:t>spełniam warunki udziału</w:t>
      </w:r>
      <w:r w:rsidRPr="00B25D90">
        <w:rPr>
          <w:rFonts w:ascii="Arial Narrow" w:hAnsi="Arial Narrow" w:cs="Segoe UI"/>
        </w:rPr>
        <w:t xml:space="preserve"> w postępowaniu określone w </w:t>
      </w:r>
      <w:proofErr w:type="spellStart"/>
      <w:r w:rsidRPr="00B25D90">
        <w:rPr>
          <w:rFonts w:ascii="Arial Narrow" w:hAnsi="Arial Narrow" w:cs="Segoe UI"/>
        </w:rPr>
        <w:t>pkt</w:t>
      </w:r>
      <w:proofErr w:type="spellEnd"/>
      <w:r w:rsidRPr="00B25D90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6.2.</w:t>
      </w:r>
      <w:r w:rsidRPr="00B25D90">
        <w:rPr>
          <w:rFonts w:ascii="Arial Narrow" w:hAnsi="Arial Narrow" w:cs="Segoe UI"/>
        </w:rPr>
        <w:t xml:space="preserve"> Instrukcji dla Wykonawców. </w:t>
      </w:r>
    </w:p>
    <w:p w:rsidR="007F4832" w:rsidRPr="00B25D90" w:rsidRDefault="007F4832" w:rsidP="007F483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F4832" w:rsidRPr="00B25D90" w:rsidRDefault="007F4832" w:rsidP="007F483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F4832" w:rsidRPr="00B25D90" w:rsidRDefault="007F4832" w:rsidP="007F483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ind w:right="282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  <w:r w:rsidRPr="00B25D90">
        <w:rPr>
          <w:rFonts w:ascii="Arial Narrow" w:hAnsi="Arial Narrow" w:cs="Arial"/>
          <w:b/>
        </w:rPr>
        <w:tab/>
      </w: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  <w:r w:rsidRPr="00B25D90"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7F4832" w:rsidRPr="00B25D90" w:rsidRDefault="007F4832" w:rsidP="007F4832">
      <w:pPr>
        <w:spacing w:after="40"/>
        <w:contextualSpacing/>
        <w:jc w:val="both"/>
        <w:rPr>
          <w:rFonts w:ascii="Arial Narrow" w:hAnsi="Arial Narrow" w:cs="Arial"/>
        </w:rPr>
      </w:pPr>
      <w:r w:rsidRPr="00B25D90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F4832" w:rsidRPr="00B25D90" w:rsidRDefault="007F4832" w:rsidP="007F483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B25D90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25D90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B25D90">
        <w:rPr>
          <w:rFonts w:ascii="Arial Narrow" w:hAnsi="Arial Narrow" w:cs="Arial"/>
          <w:i/>
          <w:sz w:val="18"/>
          <w:szCs w:val="18"/>
        </w:rPr>
        <w:t>)</w:t>
      </w:r>
    </w:p>
    <w:p w:rsidR="007F4832" w:rsidRPr="00B25D90" w:rsidRDefault="007F4832" w:rsidP="007F483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  <w:r w:rsidRPr="00B25D90">
        <w:rPr>
          <w:rFonts w:ascii="Arial Narrow" w:hAnsi="Arial Narrow" w:cs="Arial"/>
          <w:b/>
        </w:rPr>
        <w:t>nie zachodzą podstawy wykluczenia z postępowania o udzielenie zamówienia.</w:t>
      </w:r>
    </w:p>
    <w:p w:rsidR="007F4832" w:rsidRPr="00B25D90" w:rsidRDefault="007F4832" w:rsidP="007F4832">
      <w:pPr>
        <w:spacing w:after="40"/>
        <w:jc w:val="both"/>
        <w:rPr>
          <w:rFonts w:ascii="Arial Narrow" w:hAnsi="Arial Narrow" w:cs="Segoe UI"/>
          <w:b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Segoe UI"/>
          <w:b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Segoe UI"/>
          <w:b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Segoe UI"/>
          <w:b/>
        </w:rPr>
      </w:pPr>
    </w:p>
    <w:p w:rsidR="007F4832" w:rsidRPr="00B25D90" w:rsidRDefault="007F4832" w:rsidP="007F4832">
      <w:pPr>
        <w:spacing w:after="40"/>
        <w:contextualSpacing/>
        <w:jc w:val="both"/>
        <w:rPr>
          <w:rFonts w:ascii="Arial Narrow" w:hAnsi="Arial Narrow" w:cs="Arial"/>
        </w:rPr>
      </w:pPr>
      <w:r w:rsidRPr="00B25D90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B25D90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B25D90">
        <w:rPr>
          <w:rFonts w:ascii="Arial Narrow" w:hAnsi="Arial Narrow" w:cs="Arial"/>
          <w:b/>
        </w:rPr>
        <w:t xml:space="preserve"> : </w:t>
      </w:r>
      <w:r w:rsidRPr="00B25D90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7F4832" w:rsidRPr="00B25D90" w:rsidRDefault="007F4832" w:rsidP="007F483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B25D90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25D90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B25D90">
        <w:rPr>
          <w:rFonts w:ascii="Arial Narrow" w:hAnsi="Arial Narrow" w:cs="Arial"/>
          <w:i/>
          <w:sz w:val="18"/>
          <w:szCs w:val="18"/>
        </w:rPr>
        <w:t>)</w:t>
      </w:r>
      <w:r w:rsidRPr="00B25D90">
        <w:rPr>
          <w:rFonts w:ascii="Arial Narrow" w:hAnsi="Arial Narrow" w:cs="Arial"/>
          <w:sz w:val="18"/>
          <w:szCs w:val="18"/>
        </w:rPr>
        <w:t>,</w:t>
      </w:r>
    </w:p>
    <w:p w:rsidR="007F4832" w:rsidRPr="00B25D90" w:rsidRDefault="007F4832" w:rsidP="007F483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F4832" w:rsidRPr="00B25D90" w:rsidRDefault="007F4832" w:rsidP="007F4832">
      <w:pPr>
        <w:spacing w:after="40"/>
        <w:jc w:val="both"/>
        <w:rPr>
          <w:rFonts w:ascii="Arial Narrow" w:hAnsi="Arial Narrow" w:cs="Arial"/>
          <w:b/>
        </w:rPr>
      </w:pPr>
      <w:r w:rsidRPr="00B25D90">
        <w:rPr>
          <w:rFonts w:ascii="Arial Narrow" w:hAnsi="Arial Narrow" w:cs="Arial"/>
          <w:b/>
        </w:rPr>
        <w:t>nie zachodzą podstawy wykluczenia z postępowania o udzielenie zamówienia.</w:t>
      </w:r>
    </w:p>
    <w:p w:rsidR="007F4832" w:rsidRPr="00B25D90" w:rsidRDefault="007F4832" w:rsidP="007F4832">
      <w:pPr>
        <w:spacing w:after="40"/>
        <w:jc w:val="both"/>
        <w:rPr>
          <w:rFonts w:ascii="Arial Narrow" w:hAnsi="Arial Narrow" w:cs="Segoe UI"/>
          <w:b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4832" w:rsidRPr="00B25D90" w:rsidRDefault="007F4832" w:rsidP="007F483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B25D90">
        <w:rPr>
          <w:rFonts w:ascii="Arial Narrow" w:hAnsi="Arial Narrow" w:cs="Segoe UI"/>
          <w:sz w:val="22"/>
          <w:szCs w:val="22"/>
        </w:rPr>
        <w:t>* niepotrzebne skreślić</w:t>
      </w: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Pr="00B25D90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jc w:val="both"/>
        <w:rPr>
          <w:rFonts w:ascii="Arial Narrow" w:hAnsi="Arial Narrow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lastRenderedPageBreak/>
        <w:t>Załącznik nr 2</w:t>
      </w:r>
    </w:p>
    <w:p w:rsidR="007F4832" w:rsidRPr="00B25D90" w:rsidRDefault="007F4832" w:rsidP="007F4832">
      <w:pPr>
        <w:jc w:val="righ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F4832" w:rsidRPr="00B25D90" w:rsidRDefault="007F4832" w:rsidP="007F4832">
      <w:pPr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...................................</w:t>
      </w:r>
    </w:p>
    <w:p w:rsidR="007F4832" w:rsidRPr="00B25D90" w:rsidRDefault="007F4832" w:rsidP="007F4832">
      <w:pPr>
        <w:jc w:val="both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B25D9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B25D90">
        <w:rPr>
          <w:rFonts w:ascii="Arial Narrow" w:hAnsi="Arial Narrow"/>
        </w:rPr>
        <w:t>(opcjonalnie)</w:t>
      </w: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7F4832" w:rsidRPr="00B25D90" w:rsidRDefault="007F4832" w:rsidP="007F483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F4832" w:rsidRPr="00B25D90" w:rsidRDefault="007F4832" w:rsidP="007F4832">
      <w:pPr>
        <w:jc w:val="center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>(określenie zasobu* – zdolności zawodowe, sytuacja ekonomiczna)</w:t>
      </w: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7F4832" w:rsidRPr="00B25D90" w:rsidRDefault="007F4832" w:rsidP="007F483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do dyspozycji Wykonawcy:</w:t>
      </w:r>
    </w:p>
    <w:p w:rsidR="007F4832" w:rsidRPr="00B25D90" w:rsidRDefault="007F4832" w:rsidP="007F483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7F4832" w:rsidRPr="00B25D90" w:rsidRDefault="007F4832" w:rsidP="007F4832">
      <w:pPr>
        <w:jc w:val="center"/>
        <w:rPr>
          <w:rFonts w:ascii="Arial Narrow" w:hAnsi="Arial Narrow"/>
          <w:i/>
          <w:sz w:val="22"/>
          <w:szCs w:val="22"/>
        </w:rPr>
      </w:pPr>
      <w:r w:rsidRPr="00B25D90">
        <w:rPr>
          <w:rFonts w:ascii="Arial Narrow" w:hAnsi="Arial Narrow"/>
          <w:i/>
          <w:sz w:val="22"/>
          <w:szCs w:val="22"/>
        </w:rPr>
        <w:t>(nazwa Wykonawcy)</w:t>
      </w: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rPr>
          <w:rFonts w:ascii="Arial Narrow" w:hAnsi="Arial Narrow"/>
          <w:b/>
        </w:rPr>
      </w:pPr>
      <w:r w:rsidRPr="00B25D90">
        <w:rPr>
          <w:rFonts w:ascii="Arial Narrow" w:hAnsi="Arial Narrow"/>
          <w:sz w:val="22"/>
          <w:szCs w:val="22"/>
        </w:rPr>
        <w:t>na potrzeby realizacji zamówienia pod nazwą:</w:t>
      </w:r>
      <w:r w:rsidRPr="00B25D90">
        <w:rPr>
          <w:rFonts w:ascii="Arial Narrow" w:hAnsi="Arial Narrow"/>
          <w:b/>
        </w:rPr>
        <w:t xml:space="preserve"> </w:t>
      </w:r>
      <w:r w:rsidRPr="00B25D90">
        <w:rPr>
          <w:rFonts w:ascii="Arial Narrow" w:hAnsi="Arial Narrow" w:cs="Arial"/>
          <w:b/>
          <w:bCs/>
        </w:rPr>
        <w:t>Przebudowa drogi wojewódzkiej nr 296 na odcinku Kożuchów - Żagań w m. Stypułów w km od 6+250 do 7+110.</w:t>
      </w:r>
    </w:p>
    <w:p w:rsidR="007F4832" w:rsidRPr="00B25D90" w:rsidRDefault="007F4832" w:rsidP="007F4832">
      <w:pPr>
        <w:pStyle w:val="Tytu"/>
        <w:rPr>
          <w:rFonts w:ascii="Arial Narrow" w:hAnsi="Arial Narrow"/>
          <w:bCs/>
          <w:sz w:val="22"/>
          <w:szCs w:val="22"/>
        </w:rPr>
      </w:pPr>
    </w:p>
    <w:p w:rsidR="007F4832" w:rsidRPr="00B25D90" w:rsidRDefault="007F4832" w:rsidP="007F4832">
      <w:pPr>
        <w:pStyle w:val="Tytu"/>
        <w:jc w:val="left"/>
        <w:rPr>
          <w:rFonts w:ascii="Arial Narrow" w:hAnsi="Arial Narrow"/>
          <w:bCs/>
          <w:sz w:val="22"/>
          <w:szCs w:val="22"/>
        </w:rPr>
      </w:pPr>
      <w:r w:rsidRPr="00B25D90">
        <w:rPr>
          <w:rFonts w:ascii="Arial Narrow" w:hAnsi="Arial Narrow"/>
          <w:bCs/>
          <w:sz w:val="22"/>
          <w:szCs w:val="22"/>
        </w:rPr>
        <w:t>nr sprawy ZDW-ZG-WZ</w:t>
      </w:r>
      <w:r>
        <w:rPr>
          <w:rFonts w:ascii="Arial Narrow" w:hAnsi="Arial Narrow"/>
          <w:bCs/>
          <w:sz w:val="22"/>
          <w:szCs w:val="22"/>
        </w:rPr>
        <w:t>A</w:t>
      </w:r>
      <w:r w:rsidRPr="00B25D90">
        <w:rPr>
          <w:rFonts w:ascii="Arial Narrow" w:hAnsi="Arial Narrow"/>
          <w:bCs/>
          <w:sz w:val="22"/>
          <w:szCs w:val="22"/>
        </w:rPr>
        <w:t>-3310-</w:t>
      </w:r>
      <w:r w:rsidRPr="00B25D90">
        <w:rPr>
          <w:rFonts w:ascii="Arial Narrow" w:hAnsi="Arial Narrow"/>
          <w:b/>
          <w:bCs/>
          <w:sz w:val="22"/>
          <w:szCs w:val="22"/>
        </w:rPr>
        <w:t>56</w:t>
      </w:r>
      <w:r w:rsidRPr="00B25D90">
        <w:rPr>
          <w:rFonts w:ascii="Arial Narrow" w:hAnsi="Arial Narrow"/>
          <w:bCs/>
          <w:sz w:val="22"/>
          <w:szCs w:val="22"/>
        </w:rPr>
        <w:t>/2017</w:t>
      </w:r>
    </w:p>
    <w:p w:rsidR="007F4832" w:rsidRPr="00B25D90" w:rsidRDefault="007F4832" w:rsidP="007F4832">
      <w:pPr>
        <w:pStyle w:val="Tytu"/>
        <w:jc w:val="left"/>
        <w:rPr>
          <w:rFonts w:ascii="Arial Narrow" w:hAnsi="Arial Narrow"/>
          <w:b/>
          <w:bCs/>
          <w:i/>
          <w:sz w:val="22"/>
          <w:szCs w:val="22"/>
        </w:rPr>
      </w:pPr>
    </w:p>
    <w:p w:rsidR="007F4832" w:rsidRPr="00B25D90" w:rsidRDefault="007F4832" w:rsidP="007F483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Oświadczam, iż:</w:t>
      </w:r>
    </w:p>
    <w:p w:rsidR="007F4832" w:rsidRPr="00B25D90" w:rsidRDefault="007F4832" w:rsidP="007F4832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7F4832" w:rsidRPr="00B25D90" w:rsidRDefault="007F4832" w:rsidP="007F483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7F4832" w:rsidRPr="00B25D90" w:rsidRDefault="007F4832" w:rsidP="007F483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7F4832" w:rsidRPr="00B25D90" w:rsidRDefault="007F4832" w:rsidP="007F483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7F4832" w:rsidRPr="00B25D90" w:rsidRDefault="007F4832" w:rsidP="007F483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7F4832" w:rsidRPr="00B25D90" w:rsidRDefault="007F4832" w:rsidP="007F483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F4832" w:rsidRPr="00B25D90" w:rsidRDefault="007F4832" w:rsidP="007F4832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7F4832" w:rsidRPr="00B25D90" w:rsidRDefault="007F4832" w:rsidP="007F483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7F4832" w:rsidRPr="00B25D90" w:rsidRDefault="007F4832" w:rsidP="007F483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B25D90">
        <w:rPr>
          <w:rFonts w:ascii="Arial Narrow" w:hAnsi="Arial Narrow"/>
          <w:sz w:val="22"/>
          <w:szCs w:val="22"/>
        </w:rPr>
        <w:t>__________________ dnia __ __ _____ roku</w:t>
      </w:r>
    </w:p>
    <w:p w:rsidR="007F4832" w:rsidRPr="00B25D90" w:rsidRDefault="007F4832" w:rsidP="007F483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B25D90">
        <w:rPr>
          <w:rFonts w:ascii="Arial Narrow" w:hAnsi="Arial Narrow"/>
          <w:i/>
          <w:sz w:val="22"/>
          <w:szCs w:val="22"/>
        </w:rPr>
        <w:t>_______________________________</w:t>
      </w:r>
    </w:p>
    <w:p w:rsidR="007F4832" w:rsidRPr="00B25D90" w:rsidRDefault="007F4832" w:rsidP="007F483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B25D9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7F4832" w:rsidRPr="00B25D90" w:rsidRDefault="007F4832" w:rsidP="007F483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B25D9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7F4832" w:rsidRPr="00B25D90" w:rsidRDefault="007F4832" w:rsidP="007F483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B25D90">
        <w:rPr>
          <w:rFonts w:ascii="Arial Narrow" w:hAnsi="Arial Narrow"/>
          <w:i/>
          <w:iCs/>
        </w:rPr>
        <w:t>*podać właściwe</w:t>
      </w:r>
    </w:p>
    <w:p w:rsidR="007F4832" w:rsidRPr="00B25D90" w:rsidRDefault="007F4832" w:rsidP="007F483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F4832" w:rsidRPr="00B25D90" w:rsidRDefault="007F4832" w:rsidP="007F4832">
      <w:pPr>
        <w:pStyle w:val="Zwykytekst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 xml:space="preserve">UWAGA: </w:t>
      </w:r>
    </w:p>
    <w:p w:rsidR="007F4832" w:rsidRPr="00B25D90" w:rsidRDefault="007F4832" w:rsidP="007F4832">
      <w:pPr>
        <w:pStyle w:val="Zwykytekst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7F4832" w:rsidRPr="00B25D90" w:rsidRDefault="007F4832" w:rsidP="007F483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a)</w:t>
      </w:r>
      <w:r w:rsidRPr="00B25D90">
        <w:rPr>
          <w:rFonts w:ascii="Arial Narrow" w:hAnsi="Arial Narrow"/>
          <w:i/>
          <w:sz w:val="16"/>
          <w:szCs w:val="16"/>
        </w:rPr>
        <w:tab/>
        <w:t>zakres  dostępnych Wykonawcy zasobów innego podmiotu,</w:t>
      </w:r>
    </w:p>
    <w:p w:rsidR="007F4832" w:rsidRPr="00B25D90" w:rsidRDefault="007F4832" w:rsidP="007F483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b)</w:t>
      </w:r>
      <w:r w:rsidRPr="00B25D90">
        <w:rPr>
          <w:rFonts w:ascii="Arial Narrow" w:hAnsi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7F4832" w:rsidRPr="00B25D90" w:rsidRDefault="007F4832" w:rsidP="007F483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B25D90">
        <w:rPr>
          <w:rFonts w:ascii="Arial Narrow" w:hAnsi="Arial Narrow"/>
          <w:i/>
          <w:sz w:val="16"/>
          <w:szCs w:val="16"/>
        </w:rPr>
        <w:t>c)</w:t>
      </w:r>
      <w:r w:rsidRPr="00B25D90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7F4832" w:rsidRPr="00B25D90" w:rsidRDefault="007F4832" w:rsidP="007F483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B25D90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7F4832" w:rsidRPr="00B25D90" w:rsidRDefault="007F4832" w:rsidP="007F483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F4832" w:rsidRPr="00B25D90" w:rsidRDefault="007F4832" w:rsidP="007F483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36BF" w:rsidRPr="00B25D90" w:rsidRDefault="00F236BF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4832" w:rsidRPr="00B25D90" w:rsidRDefault="007F4832" w:rsidP="007F4832">
      <w:pPr>
        <w:jc w:val="right"/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>………………………………………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236BF">
        <w:rPr>
          <w:rFonts w:ascii="Arial Narrow" w:hAnsi="Arial Narrow"/>
          <w:sz w:val="16"/>
          <w:szCs w:val="16"/>
        </w:rPr>
        <w:t xml:space="preserve">               </w:t>
      </w:r>
      <w:r w:rsidRPr="00B25D90">
        <w:rPr>
          <w:rFonts w:ascii="Arial Narrow" w:hAnsi="Arial Narrow"/>
          <w:sz w:val="16"/>
          <w:szCs w:val="16"/>
        </w:rPr>
        <w:t xml:space="preserve">                   (miejscowość, data)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>………………………………………….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(pieczęć wykonawcy)</w:t>
      </w: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b/>
        </w:rPr>
      </w:pPr>
      <w:r w:rsidRPr="00B25D90">
        <w:rPr>
          <w:rFonts w:ascii="Arial Narrow" w:hAnsi="Arial Narrow"/>
          <w:sz w:val="22"/>
          <w:szCs w:val="22"/>
        </w:rPr>
        <w:t xml:space="preserve">Przetarg nieograniczony: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7F4832" w:rsidRPr="00B25D90" w:rsidRDefault="007F4832" w:rsidP="007F4832">
      <w:pPr>
        <w:rPr>
          <w:rFonts w:ascii="Arial Narrow" w:hAnsi="Arial Narrow" w:cs="Arial"/>
        </w:rPr>
      </w:pP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 xml:space="preserve">A: </w:t>
      </w:r>
      <w:r w:rsidRPr="00B25D90">
        <w:rPr>
          <w:rFonts w:ascii="Arial Narrow" w:hAnsi="Arial Narrow" w:cs="Arial"/>
          <w:b/>
          <w:sz w:val="28"/>
          <w:szCs w:val="28"/>
        </w:rPr>
        <w:t>Odcinek drogi od km 6+250,00 do km 7+110,00</w:t>
      </w:r>
    </w:p>
    <w:tbl>
      <w:tblPr>
        <w:tblW w:w="511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976"/>
        <w:gridCol w:w="4949"/>
        <w:gridCol w:w="650"/>
        <w:gridCol w:w="945"/>
        <w:gridCol w:w="1331"/>
        <w:gridCol w:w="1539"/>
      </w:tblGrid>
      <w:tr w:rsidR="007F4832" w:rsidRPr="00B25D90" w:rsidTr="00BA3C62">
        <w:trPr>
          <w:trHeight w:val="5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7F4832" w:rsidRPr="00B25D90" w:rsidTr="00BA3C62">
        <w:trPr>
          <w:trHeight w:val="784"/>
        </w:trPr>
        <w:tc>
          <w:tcPr>
            <w:tcW w:w="2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Pozycja wg </w:t>
            </w: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7F4832" w:rsidRPr="00B25D90" w:rsidTr="00BA3C62">
        <w:trPr>
          <w:trHeight w:val="497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D.01.00.00</w:t>
            </w: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ROBOTY PRZYGOTOWAWCZE 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Usunięcie drzew i krzewów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0-10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2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11-15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16-35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36-45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3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46-55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7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56-75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76-100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9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101-130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Wycięcie drzew  o Ø 131-160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Karczowanie krzaków, podrostów i poszycia wraz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z wywiezieniem i spaleniem pozostałości po karczowaniu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ha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0,07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D.01.02.04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Rozbiórka elementów dróg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6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podbudowy jezdni gr. do 35 cm ( kruszywo kamienne i podkład kamienny)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7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nawierzchni bitumicznej (asfaltowe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i smołowe) o średniej gr. warstwy 9 cm po wcześniejszym frezowaniu o stałej grubości 7 cm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4 618,00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7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części przelotowych przepustów z rur betonowych z uprzednim odkopaniem przepustów wraz z przyczółkami betonowymi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8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nawierzchni z kostki betonowej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71,50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nawierzchni z płytek chodnikowych betonowych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nawierzchni umocnionej cegłami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krawężników betonowych z ławami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obrzeży betonowych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22,50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ogrodzeń z siatki metalowej wraz ze słupkami 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Rozebranie słupków do znaków drogowych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i utylizacją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Zdjęcie tarcz znaków drogowych (z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utylizacją na składowisku wykonawcy)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Przebudowa kabli ziemnych rozdzielczych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5x4x0,6;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10x4x0,6;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155,00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;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15x4x0,6,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265,00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,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25x4x0,6;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 i następny). Typy kabli:  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3x2x0,10-  kable przesuwane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486,00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Likwidacja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1 051,00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Montaż złączy odgałęźnych na kablach rozdzielczych 50par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Montaż złączy równoległych na kablach rozdzielczych 50, 30, 20, 10 par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7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Uszczelnianie otworów w studni kablowej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Pomiary końcowe kabli prądem stałym - kompletne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odc.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Przesunięcie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650,00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Przebudowa studni teletechnicznych i słupków kablowych rozdzielczych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Budowa studni kablowych SKR-1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Montaż zamka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Abloy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Budowa gardeł dodatkowych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Rozbiórka studni kablowych z wywozem i utylizacja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Rozbiórka gardeł studni z wywozem i utylizacja na składowisku wykonawcy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Montaż słupka rozdzielczego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6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Montaż łączówek szczelinowych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Montaż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gniezdnika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Krosowanie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obwodów w skrzynce kablowej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Montaż uziomu powierzchniowego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9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Pomiary uziemień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Likwidacja słupka rozdzielczego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Budowa przyłączy ziemnych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Układanie kabla wypełnionego w rowie kablowym (pierwszy)-  kabel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XzTKMXpw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3x2x0,6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188,00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Likwidacja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185,00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2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Montaż złączy przelotowych kabli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małoparowych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Przebudowa kabla światłowodowego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8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Przesunięcie rurociągu kablowego 2-otworowego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643,00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Budowa rurociągu kablowego 2-otworowego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Badanie szczelności zmontowanych odcinków rurociągu kablowego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odc.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7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Budowa rur ochronnych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2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Budowa rur ochronnych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Dn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197,00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Budowa rur ochronnych.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Dn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140/8,0;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Budowa rur ochronnych. Dn40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9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Uszczelnianie końców rur ochronnych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D-01.03.04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Regulacja wysokościowa infrastruktury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9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Obniżenie kabla doziemnego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5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D-02.00.00.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76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Wykonanie wykopów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0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Roboty ziemne z transportem urobku na odkład wykonawcy wraz z utylizacją na składowisku wykonawcy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6 296,89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D-02.03.01.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Wykonanie nasypów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2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nasypów   z gruntu   uzyskanego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wykonawcy (z zakupem i dowozem)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1 999,55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8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D.03.00.00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7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D-03.01.03.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Przepusty z rur HDPE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9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węzłach- przepust w km 6+322,0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9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węzłach- przepust w km 6+378,85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6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węzłach- przepust w km 6+454,96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węzłach- przepust w km 6+495,30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 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 - przepust w km 6+756,85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 - przepust w km 6+885,71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 - przepust w km 6+012,42 (P)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8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 - przepust w km 7+056,9 (P)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9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części przelotowej przepustów drogowych rurowych z rur HDPE fi 60 cm ułożonych na warstwie gruntu naturalnego 0/16 gr. 15cm, warstwie kruszywa naturalnego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przekruszonego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0/63 gr. 25 cm i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geosiatce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o sztywnych węzłach - przepust w km 6+810,50 (L)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5D90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Rury drenarskie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D-03.04.01.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Regulacja urządzeń podziemnych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Regulacja pionowa studzienek rewizyjnych kanalizacyjnych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Regulacja pionowa studzienek wpustowej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Koryto wraz z profilowaniem i zagęszczaniem podłoża (koryto pod konstrukcje nawierzchni)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Profilowanie i zagęszczanie podłoża  - konstrukcja jezdni DW 296 - KR-3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Profilowanie i zagęszczanie podłoża - konstrukcja zjazdów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718,50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Profilowanie i zagęszczanie podłoża  - konstrukcja chodników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6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Profilowanie i zagęszczanie podłoża  - konstrukcja powierzchni wybrukowanych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Profilowanie i zagęszczanie podłoża  - konstrukcja poboczy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Warstwy odsączająca i odcinające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warstwy odsączającej gr. 25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warstwy odcinającej gr.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Oczyszczenie i skropienie warstw konstrukcyjnych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Oczyszczenie warstw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niebitumicznych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5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Oczyszczenie warstw bitumicznych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11 373,54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Skropienie warstw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niebitumicznych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6 458,28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3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Skropienie warstw bitumicznych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11 373,54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D.04.04.02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Podbudowa z mieszanki niezwiązanej kruszywa stabilizowana mechanicznie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12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podbudowy  z mieszanki kruszywa niezwiązanego C90/3 0/31,5 stabilizowanego mechanicznie gr. 20 cm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6 335,58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D.04.05.01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Warstwa wzmacniająca z mieszanki kruszywa związanej cementem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7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wzmacniającej podłoże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z mieszanki kruszywa związanej cementem  C3,0/4,0 (z dowozu) 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warstwy 20 cm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6 700,08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90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wzmacniającej podłoże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z mieszanki kruszywa związanej cementem  C1,5/2,0 (z dowozu) 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warstwy 15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722,00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4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D.04.07.01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Podbudowa z betonu asfaltowego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podbudowy z betonu asfaltowego AC22P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gr.w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warstwy 7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5 825,28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Nawierzchnia z kostki kamiennej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79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z kostki kamiennej regularnej gr. 14-16 cm , na podsypce cen.-piasku. gr. 3-5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cm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. Wypełnienie spoin zaprawą cementową przeznaczona do kostki kamiennej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3,50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w.ścieralna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2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ścieralnej z betonu asfaltowego AC11S  gr. 4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633,00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D.05.03.05b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Nawierzchnia z betonu asfaltowego - </w:t>
            </w:r>
            <w:proofErr w:type="spellStart"/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w.wiążąca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2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wiążącej z AC16W gr. 5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5 735,22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Frezowanie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75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frezowania nawierzchni asfaltowych na zimno, grubość frezowania s. 5-7cm (Część destruktu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pofrezowego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do wbudowania w pobocza, a pozostała część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odwozem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na składowisko Zamawiającego na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odl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. do 25 km)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4 642,00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D.05.03.13a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Nawierzchnia z mieszanki grysowo-mastyksowej SMA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warstwy ścieralnej z SMA 8  gr. 4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5 616,00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D-05.03.23.a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Nawierzchnia z kostki brukowej betonowej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nawierzchni z kostki betonowej brukowej  gr. 8 cm w kolorze szarym na podsypce cementowo -piaskowej 1:4 gr. 3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1 253,00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3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Wykonanie nawierzchni z kostki betonowej brukowej gr. 8 cm w kolorze czerwonym na podsypce cementowo -piaskowej 1:4 gr. 3 cm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85,50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D.05.03.26g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Połączenie nowej konstrukcji nawierzchni </w:t>
            </w: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>z nawierzchnią istniejącą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18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Ułożenie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geosiatki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z włókna szklanego 120x200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kN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/m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Umocnienie powierzchniowe skarp, rowów , ścieków i terenów zielonych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24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7 850,80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Umocnienie skarpy i dna rowu brukiem kamiennym 8/11 na betonie C12/15 gr. 10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cm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58,00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5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D.06.03.01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Pobocze umocnione destruktem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7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Pobocze umocnione:- destrukt 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pofrezowy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zmieszany z pospółką 1:1 - grubość warstwy 15 cm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(destrukt z frezowania jezdni drogi wojewódzkiej)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2 127,50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2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07.01.02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Oznakowanie poziome dróg ( grubowarstwowe)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Linie ciągłe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279,37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Linie przerywane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B25D9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28,70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D.07.02.01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Oznakowanie pionowe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4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Przestawienie istniejących znaków wraz ze słupkami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07.02.02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Znaki kilometrowe i hektometrowe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Ustawienie na poboczu i barierach słupków prowadzących i krawędziowych z tworzyw sztucznych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61,00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9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Ogrodzenia posesji (siatka ocynkowana na słupkach stalowych osadzonych w cokole z bet. C12/15, wys. 1,8m)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17,20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9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07.05.01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Bariery ochronne stalowe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bariery ochronnej stalowej jednostronnej N2W4A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79,00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07.06.02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Urządzenia zabezpieczające ruch pieszych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Ustawienie poręczy ochronnych sztywnych (balustrada segmentowa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szczeblinowa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25D90">
              <w:rPr>
                <w:rFonts w:ascii="Calibri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D. 08.00.00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33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Krawężniki betonowe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krawężników betonowych zwykłych 20x30 cm na ławie z oporem  z betonu C12/15 - h=+12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krawężników betonowych najazdowych 20x22 cm na ławie z oporem  z betonu C12/15 - h=+2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217,00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76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krawężników betonowych najazdowych 15x22 cm na ławie z oporem  z betonu C12/15 - h=0-2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420,00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08.01.06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Krawężniki i oporniki kamienne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oporników kamiennych 12x20 cm na ławie zwykłej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 z betonu C12/15 - h=0 cm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b/>
                <w:bCs/>
                <w:sz w:val="16"/>
                <w:szCs w:val="16"/>
              </w:rPr>
              <w:t>D 08.03.01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Betonowe obrzeża chodnikowe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7F4832" w:rsidRPr="00B25D90" w:rsidTr="00BA3C62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25D9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Ustawienie obrzeży betonowych o wymiarach 8x30 na ławie z oporem z betonu C12/15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1 575,00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5D90">
              <w:rPr>
                <w:rFonts w:ascii="Calibri" w:hAnsi="Calibri" w:cs="Arial"/>
                <w:sz w:val="16"/>
                <w:szCs w:val="16"/>
              </w:rPr>
              <w:t>110</w:t>
            </w:r>
          </w:p>
        </w:tc>
        <w:tc>
          <w:tcPr>
            <w:tcW w:w="408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25D90">
              <w:rPr>
                <w:rFonts w:ascii="Arial Narrow" w:hAnsi="Arial Narrow"/>
                <w:b/>
              </w:rPr>
              <w:t>RAZEM WARTOŚĆ NETTO zł (suma poz. 1-109):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4832" w:rsidRPr="00B25D90" w:rsidTr="00BA3C62">
        <w:trPr>
          <w:gridAfter w:val="3"/>
          <w:wAfter w:w="1760" w:type="pct"/>
          <w:trHeight w:val="211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4832" w:rsidRPr="00B25D90" w:rsidRDefault="007F4832" w:rsidP="007F4832">
      <w:pPr>
        <w:rPr>
          <w:rFonts w:ascii="Arial Narrow" w:hAnsi="Arial Narrow" w:cs="Arial"/>
        </w:rPr>
      </w:pPr>
    </w:p>
    <w:p w:rsidR="007F4832" w:rsidRPr="00B25D90" w:rsidRDefault="007F4832" w:rsidP="007F4832">
      <w:r w:rsidRPr="00B25D90">
        <w:rPr>
          <w:rFonts w:ascii="Arial Narrow" w:hAnsi="Arial Narrow" w:cs="Arial"/>
        </w:rPr>
        <w:t>Słownie wartość netto</w:t>
      </w:r>
      <w:r w:rsidRPr="00B25D90">
        <w:t>:  ……………………………………………………………………….zł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</w:t>
      </w:r>
      <w:r w:rsidRPr="00B25D90">
        <w:rPr>
          <w:rFonts w:ascii="Arial Narrow" w:hAnsi="Arial Narrow"/>
        </w:rPr>
        <w:tab/>
      </w:r>
      <w:r w:rsidRPr="00B25D90">
        <w:rPr>
          <w:rFonts w:ascii="Arial Narrow" w:hAnsi="Arial Narrow"/>
        </w:rPr>
        <w:tab/>
      </w:r>
      <w:r w:rsidRPr="00B25D90">
        <w:rPr>
          <w:rFonts w:ascii="Arial Narrow" w:hAnsi="Arial Narrow"/>
        </w:rPr>
        <w:tab/>
        <w:t xml:space="preserve">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7F4832" w:rsidRPr="00B25D90" w:rsidRDefault="007F4832" w:rsidP="007F4832">
      <w:pPr>
        <w:jc w:val="right"/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236BF">
        <w:rPr>
          <w:rFonts w:ascii="Arial Narrow" w:hAnsi="Arial Narrow"/>
          <w:sz w:val="16"/>
          <w:szCs w:val="16"/>
        </w:rPr>
        <w:t xml:space="preserve">                </w:t>
      </w:r>
      <w:r w:rsidRPr="00B25D90">
        <w:rPr>
          <w:rFonts w:ascii="Arial Narrow" w:hAnsi="Arial Narrow"/>
          <w:sz w:val="16"/>
          <w:szCs w:val="16"/>
        </w:rPr>
        <w:t xml:space="preserve">         (miejscowość, data)</w:t>
      </w:r>
    </w:p>
    <w:p w:rsidR="007F4832" w:rsidRPr="00B25D90" w:rsidRDefault="007F4832" w:rsidP="007F483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B25D9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7F4832" w:rsidRPr="00B25D90" w:rsidRDefault="007F4832" w:rsidP="007F4832">
      <w:pPr>
        <w:rPr>
          <w:rFonts w:ascii="Arial Narrow" w:hAnsi="Arial Narrow"/>
          <w:sz w:val="20"/>
          <w:szCs w:val="20"/>
        </w:rPr>
      </w:pPr>
      <w:r w:rsidRPr="00B25D9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7F4832" w:rsidRPr="00B25D90" w:rsidRDefault="007F4832" w:rsidP="007F4832">
      <w:pPr>
        <w:jc w:val="both"/>
        <w:rPr>
          <w:rFonts w:ascii="Arial Narrow" w:hAnsi="Arial Narrow"/>
          <w:b/>
          <w:sz w:val="28"/>
          <w:szCs w:val="28"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b/>
        </w:rPr>
      </w:pPr>
      <w:r w:rsidRPr="00B25D90">
        <w:rPr>
          <w:rFonts w:ascii="Arial Narrow" w:hAnsi="Arial Narrow"/>
          <w:sz w:val="22"/>
          <w:szCs w:val="22"/>
        </w:rPr>
        <w:t xml:space="preserve">Przetarg nieograniczony: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7F4832" w:rsidRPr="00B25D90" w:rsidRDefault="007F4832" w:rsidP="007F4832">
      <w:pPr>
        <w:ind w:right="110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 w:cs="Arial"/>
          <w:b/>
          <w:bCs/>
          <w:sz w:val="28"/>
          <w:szCs w:val="28"/>
        </w:rPr>
        <w:t>B: PRZEPUST W KM 6+548,50</w:t>
      </w:r>
    </w:p>
    <w:tbl>
      <w:tblPr>
        <w:tblW w:w="5183" w:type="pct"/>
        <w:tblCellMar>
          <w:left w:w="70" w:type="dxa"/>
          <w:right w:w="70" w:type="dxa"/>
        </w:tblCellMar>
        <w:tblLook w:val="04A0"/>
      </w:tblPr>
      <w:tblGrid>
        <w:gridCol w:w="447"/>
        <w:gridCol w:w="1069"/>
        <w:gridCol w:w="5446"/>
        <w:gridCol w:w="611"/>
        <w:gridCol w:w="701"/>
        <w:gridCol w:w="1229"/>
        <w:gridCol w:w="1491"/>
      </w:tblGrid>
      <w:tr w:rsidR="007F4832" w:rsidRPr="00B25D90" w:rsidTr="00BA3C6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7F4832" w:rsidRPr="00B25D90" w:rsidTr="00BA3C62">
        <w:trPr>
          <w:trHeight w:val="784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Pozycja wg </w:t>
            </w: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7F4832" w:rsidRPr="00B25D90" w:rsidTr="00BA3C62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F4832" w:rsidRPr="00B25D90" w:rsidTr="00BA3C62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 xml:space="preserve">D 01.02.02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Zdjęcie warstwy ziemi urodzajnej (humusu)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Roboty ziemne i wykopaliskowe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usunięcie warstwy ziemi urodzajnej (humusu) - o grubości do 15 cm z darnią z przewozem na odkład wykonawcy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utylizacją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88,0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D.01.02.03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burzenie przy pomocy młotów pneumatycznych ścianek przepustu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Cięcie nawierzchni bitumicznej piłą na grubości 18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cm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Rozebranie mechaniczne nawierzchni z mas mineralno-bitumicznych grubości 18 cm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Rozebranie mechaniczne nawierzchni z tłucznia kamiennego o grubości 15 cm z wywozem i utylizacja na składowisku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7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wykonanie ustroju rurowego z polietylenu HDPE  o SN8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i o średnicy Ø=0,80 m dwa odcinki o długościach L=11,25m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i L=3,35m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14,60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wykonanie ustroju rurowego z polietylenu HDPE  o SN8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 i o średnicy Ø=0,50 m dwa odcinki o długościach L=13,00m i L=21,50m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34,50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D 03.02.01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Wykonanie studni  rewizyjnych bet. o średnicy 1,5m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M.11.00.00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Wykopy pod ławy w gruncie niespoistym oraz spoistym wraz z umocnieniem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6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 wykonanie wykopów wraz z transportem gruntu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i utylizacją na składowisko Wykonawcy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198,0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M.11.01.04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69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>=0,98 (20 cm wokół powłoki) lub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 xml:space="preserve">=1,00 )zakupem i transportem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152,0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Wzmacnianie posadowienia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ułożenie warstwy podsypki kruszywowej 0-20 mm, 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o grubości warstwy 5 cm pod rurą wraz z zagęszczeniem do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Ułożenie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geotkaniny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298,0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Wymiana istniejącego gruntu w podłożu na grunt nasypowy niespoisty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M.11.07.01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Szalowanie wykopów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81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64,0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M.13.00.00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wykonanie wlotu i wylotu przepustu w deskowaniu z betonu klasy B35 (C30/37)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M.13.02.02.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Beton klasy poniżej B25 (C20/25)  bez deskowania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6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wypełnienie betonem części przelotowej istniejącego przepustu - beton klasy B10 L=11,4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5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M.15.00.00.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M.15.01.03.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Izolacja bitumiczna na zimno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M.20.00.00.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M.20.01.05.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Umocnienie skarp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plantowanie (obrobienie na czysto) powierzchni skarp i korony nasypów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148,0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roboty ziemne – oczyszczenie i ewentualne pogłębienie koryta cieku - z transportem gruntu na składowisko Wykonawcy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60,0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8,5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7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wibroprasowaną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6 cm na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podbetonie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B15 (C12/15)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gr. 15 cm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4,3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Umocnienie dna narzutem kamiennym o grubości 20cm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8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Humusowanie  z obsianiem trawą - warstwa hum.  grub.  10 cm - humus z zakupieniem i dowiezieniem przez wykonawcę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140,0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8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Arial Narrow" w:hAnsi="Arial Narrow"/>
                <w:b/>
              </w:rPr>
              <w:t>RAZEM WARTOŚĆ NETTO zł (suma poz. 1-23):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F4832" w:rsidRPr="00B25D90" w:rsidRDefault="007F4832" w:rsidP="007F4832">
      <w:r w:rsidRPr="00B25D90">
        <w:rPr>
          <w:rFonts w:ascii="Arial Narrow" w:hAnsi="Arial Narrow" w:cs="Arial"/>
        </w:rPr>
        <w:br/>
        <w:t>Słownie wartość netto</w:t>
      </w:r>
      <w:r w:rsidRPr="00B25D90">
        <w:t>:  ……………………………………………………………………….zł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7F4832" w:rsidRPr="00B25D90" w:rsidRDefault="007F4832" w:rsidP="007F4832">
      <w:pPr>
        <w:ind w:left="3540" w:firstLine="708"/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 lub imienna pieczątka + podpis)</w:t>
      </w:r>
    </w:p>
    <w:p w:rsidR="007F4832" w:rsidRPr="00B25D90" w:rsidRDefault="007F4832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7F4832" w:rsidRPr="00B25D90" w:rsidRDefault="00F236BF" w:rsidP="007F4832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 </w:t>
      </w:r>
      <w:r w:rsidR="007F4832" w:rsidRPr="00B25D90">
        <w:rPr>
          <w:rFonts w:ascii="Arial Narrow" w:hAnsi="Arial Narrow"/>
          <w:sz w:val="16"/>
          <w:szCs w:val="16"/>
        </w:rPr>
        <w:t>………………………………………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236BF">
        <w:rPr>
          <w:rFonts w:ascii="Arial Narrow" w:hAnsi="Arial Narrow"/>
          <w:sz w:val="16"/>
          <w:szCs w:val="16"/>
        </w:rPr>
        <w:t xml:space="preserve">                      </w:t>
      </w:r>
      <w:r w:rsidRPr="00B25D90">
        <w:rPr>
          <w:rFonts w:ascii="Arial Narrow" w:hAnsi="Arial Narrow"/>
          <w:sz w:val="16"/>
          <w:szCs w:val="16"/>
        </w:rPr>
        <w:t xml:space="preserve">   (miejscowość, data)</w:t>
      </w:r>
    </w:p>
    <w:p w:rsidR="007F4832" w:rsidRPr="00B25D90" w:rsidRDefault="007F4832" w:rsidP="007F483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B25D9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7F4832" w:rsidRPr="00B25D90" w:rsidRDefault="007F4832" w:rsidP="007F4832">
      <w:pPr>
        <w:rPr>
          <w:rFonts w:ascii="Arial Narrow" w:hAnsi="Arial Narrow"/>
          <w:sz w:val="20"/>
          <w:szCs w:val="20"/>
        </w:rPr>
      </w:pPr>
      <w:r w:rsidRPr="00B25D9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7F4832" w:rsidRPr="00B25D90" w:rsidRDefault="007F4832" w:rsidP="007F4832">
      <w:pPr>
        <w:jc w:val="both"/>
        <w:rPr>
          <w:rFonts w:ascii="Arial Narrow" w:hAnsi="Arial Narrow"/>
          <w:b/>
          <w:sz w:val="28"/>
          <w:szCs w:val="28"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b/>
        </w:rPr>
      </w:pPr>
      <w:r w:rsidRPr="00B25D90">
        <w:rPr>
          <w:rFonts w:ascii="Arial Narrow" w:hAnsi="Arial Narrow"/>
          <w:sz w:val="22"/>
          <w:szCs w:val="22"/>
        </w:rPr>
        <w:t xml:space="preserve">Przetarg nieograniczony: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7F4832" w:rsidRPr="00B25D90" w:rsidRDefault="007F4832" w:rsidP="007F4832">
      <w:pPr>
        <w:ind w:right="110"/>
        <w:jc w:val="both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jc w:val="center"/>
        <w:rPr>
          <w:rFonts w:ascii="Arial Narrow" w:hAnsi="Arial Narrow"/>
          <w:b/>
        </w:rPr>
      </w:pPr>
      <w:r w:rsidRPr="00B25D90">
        <w:rPr>
          <w:rFonts w:ascii="Arial Narrow" w:hAnsi="Arial Narrow"/>
          <w:b/>
          <w:sz w:val="28"/>
          <w:szCs w:val="28"/>
        </w:rPr>
        <w:t>C: PRZEPUST W KM 7+081,00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tbl>
      <w:tblPr>
        <w:tblW w:w="5183" w:type="pct"/>
        <w:tblCellMar>
          <w:left w:w="70" w:type="dxa"/>
          <w:right w:w="70" w:type="dxa"/>
        </w:tblCellMar>
        <w:tblLook w:val="04A0"/>
      </w:tblPr>
      <w:tblGrid>
        <w:gridCol w:w="445"/>
        <w:gridCol w:w="1069"/>
        <w:gridCol w:w="5446"/>
        <w:gridCol w:w="609"/>
        <w:gridCol w:w="699"/>
        <w:gridCol w:w="1231"/>
        <w:gridCol w:w="1495"/>
      </w:tblGrid>
      <w:tr w:rsidR="007F4832" w:rsidRPr="00B25D90" w:rsidTr="00BA3C6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CPV: 45230000-8  Roboty w zakresie budowy rurociągów, linii komunikacyjnych i elektroenergetycznych, autostrad, dróg, lotnisk i kolei</w:t>
            </w:r>
          </w:p>
        </w:tc>
      </w:tr>
      <w:tr w:rsidR="007F4832" w:rsidRPr="00B25D90" w:rsidTr="00BA3C62">
        <w:trPr>
          <w:trHeight w:val="784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Pozycja wg </w:t>
            </w:r>
            <w:r w:rsidRPr="00B25D90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 elementów</w:t>
            </w: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 xml:space="preserve"> rozliczeniowych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Calibri" w:hAnsi="Calibri" w:cs="Arial"/>
                <w:b/>
                <w:bCs/>
                <w:sz w:val="22"/>
                <w:szCs w:val="22"/>
              </w:rPr>
              <w:t>Jednostka                            nazwa                ilość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</w:t>
            </w:r>
            <w:r w:rsidRPr="00B25D90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zł</w:t>
            </w:r>
          </w:p>
        </w:tc>
      </w:tr>
      <w:tr w:rsidR="007F4832" w:rsidRPr="00B25D90" w:rsidTr="00BA3C62">
        <w:trPr>
          <w:trHeight w:val="300"/>
        </w:trPr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F4832" w:rsidRPr="00B25D90" w:rsidTr="00BA3C62">
        <w:trPr>
          <w:trHeight w:val="30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D.01.00.00.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 xml:space="preserve">D 01.02.02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Zdjęcie warstwy ziemi urodzajnej (humusu)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>Roboty ziemne i wykopaliskowe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 usunięcie warstwy ziemi urodzajnej (humusu) - o grubości do 15 cm z darnią z przewozem na składowisko wykonawcy i utylizacją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D.01.02.03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Wyburzenie obiektów budowlanych i inżynierskich: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2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Burzenie przy pomocy młotów pneumatycznych przepustu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 wywiezieniem i utylizacją na składowisku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D.01.02.04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Rozbiórka elementów dróg i ulic: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5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Cięcie nawierzchni bitumicznej piłą na grubości 18 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7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rozebranie mechaniczne nawierzchni z mas mineralno-bitumicznych grubości 18 cm z wywozem i utylizacja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Rozebranie mechaniczne nawierzchni z tłucznia kamiennego o grubości 15 cm z wywozem i utylizacja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22,4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8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D.03.00.00.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D.03.01.01.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Przepust z rur polietylenowych HDPE spiralnie karbowanych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8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wykonanie ustroju rurowego z polietylenu HDPE  o SN8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o średnicy Ø=0,80 m L=20,10m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20,10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sz w:val="20"/>
                <w:szCs w:val="20"/>
              </w:rPr>
            </w:pPr>
            <w:r w:rsidRPr="00B25D90">
              <w:rPr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wykonanie ustroju rurowego z polietylenu HDPE  o SN8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o średnicy Ø=0,50 m dwa odcinki o długościach L=6,60m i L=6,70m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13,30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M.11.00.00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FUNDAMENTOWANIE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Wykopy pod ławy w gruncie niespoistym oraz spoistym wraz z umocnieniem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 wykonanie wykopów  wraz z transportem gruntu i utylizacją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77,0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61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Zasypanie wykopów wraz z zagęszczeniem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73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formowanie nasypów nad przepustem (zasypka) z gruntu sypkiego - wraz z zagęszczeniem do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>=0,98 (20 cm wokół powłoki) lub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 xml:space="preserve">=1,00 i transportem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114,0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3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M.11.01.06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Wzmacnianie posadowienia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69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ułożenie warstwy podsypki kruszywowej 0-20 mm,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o grubości warstwy 5 cm pod rurą wraz z zagęszczeniem do I</w:t>
            </w:r>
            <w:r w:rsidRPr="00B25D90">
              <w:rPr>
                <w:rFonts w:ascii="Calibri" w:hAnsi="Calibri" w:cs="Arial"/>
                <w:sz w:val="20"/>
                <w:szCs w:val="20"/>
                <w:vertAlign w:val="subscript"/>
              </w:rPr>
              <w:t>s</w:t>
            </w:r>
            <w:r w:rsidRPr="00B25D90">
              <w:rPr>
                <w:rFonts w:ascii="Calibri" w:hAnsi="Calibri" w:cs="Arial"/>
                <w:sz w:val="20"/>
                <w:szCs w:val="20"/>
              </w:rPr>
              <w:t xml:space="preserve">=0,98; z dowiezieniem gruntu z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dokopu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Ułożenie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geotkaniny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separacyjnej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156,0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Wymiana istniejącego gruntu w podłożu na grunt nasypowy niespoisty (zakup i dostawa ze składowiska wykonawcy)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23,5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4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M.11.07.01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Szalowanie wykopów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2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Szalowanie wykopów wraz z rozbiórką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80,0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33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M.13.00.00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54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M.13.01.01.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Beton fundamentów klasy B35 (C30/37)  w deskowaniu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wykonanie wlotu i wylotu przepustu w deskowaniu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z betonu klasy B35 (C30/37)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28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M.15.00.00.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7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M.15.01.03.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Izolacja bitumiczna na zimno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66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wykonanie izolacji powłokowych powierzchni odziemnych - poziomych i pionowych fundamentów wraz z ręcznym oczyszczeniem powierzchni (trzy warstwy)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6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D90">
              <w:rPr>
                <w:rFonts w:ascii="Arial" w:hAnsi="Arial" w:cs="Arial"/>
                <w:b/>
                <w:bCs/>
                <w:sz w:val="16"/>
                <w:szCs w:val="16"/>
              </w:rPr>
              <w:t>M.20.00.00.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25D90">
              <w:rPr>
                <w:rFonts w:ascii="Calibri" w:hAnsi="Calibri" w:cs="Arial"/>
                <w:b/>
                <w:bCs/>
                <w:sz w:val="20"/>
                <w:szCs w:val="20"/>
              </w:rPr>
              <w:t>INNE ROBOTY MOSTOWE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353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M.20.01.05.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Umocnienie skarp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7F4832" w:rsidRPr="00B25D90" w:rsidTr="00BA3C62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plantowanie (obrobienie na czysto) powierzchni skarp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i korony nasypów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4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roboty ziemne – oczyszczenie i ewentualne pogłębienie koryta cieku - z transportem gruntu i utylizacją na składowisko Wykonawcy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60,0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- ustawienie obrzeża betonowego (B30) 30×8 cm na podsypce cementowo - piaskowej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3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- Umocnienie skarpy wokół wlotu i wylotu kostką betonową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wibroprasowaną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gr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6 cm</w:t>
            </w:r>
            <w:r w:rsidRPr="00B25D90">
              <w:rPr>
                <w:rFonts w:ascii="Calibri" w:hAnsi="Calibri" w:cs="Arial"/>
                <w:sz w:val="20"/>
                <w:szCs w:val="20"/>
              </w:rPr>
              <w:br/>
              <w:t xml:space="preserve">na </w:t>
            </w:r>
            <w:proofErr w:type="spellStart"/>
            <w:r w:rsidRPr="00B25D90">
              <w:rPr>
                <w:rFonts w:ascii="Calibri" w:hAnsi="Calibri" w:cs="Arial"/>
                <w:sz w:val="20"/>
                <w:szCs w:val="20"/>
              </w:rPr>
              <w:t>podbetonie</w:t>
            </w:r>
            <w:proofErr w:type="spellEnd"/>
            <w:r w:rsidRPr="00B25D90">
              <w:rPr>
                <w:rFonts w:ascii="Calibri" w:hAnsi="Calibri" w:cs="Arial"/>
                <w:sz w:val="20"/>
                <w:szCs w:val="20"/>
              </w:rPr>
              <w:t xml:space="preserve"> B15 (C12/15) gr. 15 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495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'- Umocnienie dna narzutem kamiennym o grubości 20cm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Humusowanie  z obsianiem trawą - warstwa hum.  grub. </w:t>
            </w:r>
          </w:p>
          <w:p w:rsidR="007F4832" w:rsidRPr="00B25D90" w:rsidRDefault="007F4832" w:rsidP="00BA3C62">
            <w:pPr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 xml:space="preserve"> 10 cm - humus z zakupieniem i dowiezieniem przez wykonawcę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m</w:t>
            </w:r>
            <w:r w:rsidRPr="00B25D90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F4832" w:rsidRPr="00B25D90" w:rsidTr="00BA3C62">
        <w:trPr>
          <w:trHeight w:val="510"/>
        </w:trPr>
        <w:tc>
          <w:tcPr>
            <w:tcW w:w="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D9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25D90">
              <w:rPr>
                <w:rFonts w:ascii="Arial Narrow" w:hAnsi="Arial Narrow"/>
                <w:b/>
              </w:rPr>
              <w:t>RAZEM WARTOŚĆ NETTO zł (suma poz. 1-21):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4832" w:rsidRPr="00B25D90" w:rsidTr="00BA3C62">
        <w:trPr>
          <w:gridAfter w:val="3"/>
          <w:wAfter w:w="1558" w:type="pct"/>
          <w:trHeight w:val="15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r w:rsidRPr="00B25D90">
        <w:rPr>
          <w:rFonts w:ascii="Arial Narrow" w:hAnsi="Arial Narrow" w:cs="Arial"/>
        </w:rPr>
        <w:t>Słownie wartość netto</w:t>
      </w:r>
      <w:r w:rsidRPr="00B25D90">
        <w:t>:  ……………………………………………………………………….zł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7F4832" w:rsidRPr="00B25D90" w:rsidRDefault="007F4832" w:rsidP="007F4832">
      <w:pPr>
        <w:ind w:left="3540" w:firstLine="708"/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F236BF" w:rsidRDefault="00F236BF" w:rsidP="007F4832">
      <w:pPr>
        <w:jc w:val="right"/>
        <w:rPr>
          <w:rFonts w:ascii="Arial Narrow" w:hAnsi="Arial Narrow"/>
          <w:sz w:val="16"/>
          <w:szCs w:val="16"/>
        </w:rPr>
      </w:pPr>
    </w:p>
    <w:p w:rsidR="007F4832" w:rsidRPr="00B25D90" w:rsidRDefault="00F236BF" w:rsidP="007F4832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 </w:t>
      </w:r>
      <w:r w:rsidR="007F4832" w:rsidRPr="00B25D90">
        <w:rPr>
          <w:rFonts w:ascii="Arial Narrow" w:hAnsi="Arial Narrow"/>
          <w:sz w:val="16"/>
          <w:szCs w:val="16"/>
        </w:rPr>
        <w:t>………………………………………</w:t>
      </w:r>
    </w:p>
    <w:p w:rsidR="007F4832" w:rsidRPr="00B25D90" w:rsidRDefault="007F4832" w:rsidP="007F4832">
      <w:pPr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236BF">
        <w:rPr>
          <w:rFonts w:ascii="Arial Narrow" w:hAnsi="Arial Narrow"/>
          <w:sz w:val="16"/>
          <w:szCs w:val="16"/>
        </w:rPr>
        <w:t xml:space="preserve">                 </w:t>
      </w:r>
      <w:r w:rsidRPr="00B25D90">
        <w:rPr>
          <w:rFonts w:ascii="Arial Narrow" w:hAnsi="Arial Narrow"/>
          <w:sz w:val="16"/>
          <w:szCs w:val="16"/>
        </w:rPr>
        <w:t xml:space="preserve">   (miejscowość, data)</w:t>
      </w:r>
    </w:p>
    <w:p w:rsidR="007F4832" w:rsidRPr="00B25D90" w:rsidRDefault="007F4832" w:rsidP="007F483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B25D9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7F4832" w:rsidRPr="00B25D90" w:rsidRDefault="007F4832" w:rsidP="007F4832">
      <w:pPr>
        <w:rPr>
          <w:rFonts w:ascii="Arial Narrow" w:hAnsi="Arial Narrow"/>
          <w:sz w:val="20"/>
          <w:szCs w:val="20"/>
        </w:rPr>
      </w:pPr>
      <w:r w:rsidRPr="00B25D9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pPr>
        <w:jc w:val="center"/>
        <w:rPr>
          <w:rFonts w:ascii="Arial Narrow" w:hAnsi="Arial Narrow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>ZBIORCZE ZESTAWIENIE KOSZTÓW</w:t>
      </w:r>
    </w:p>
    <w:p w:rsidR="007F4832" w:rsidRPr="00B25D90" w:rsidRDefault="007F4832" w:rsidP="007F4832">
      <w:pPr>
        <w:jc w:val="both"/>
        <w:rPr>
          <w:rFonts w:ascii="Arial Narrow" w:hAnsi="Arial Narrow"/>
          <w:b/>
          <w:sz w:val="28"/>
          <w:szCs w:val="28"/>
        </w:rPr>
      </w:pPr>
    </w:p>
    <w:p w:rsidR="007F4832" w:rsidRPr="00B25D90" w:rsidRDefault="007F4832" w:rsidP="007F4832">
      <w:pPr>
        <w:jc w:val="both"/>
        <w:rPr>
          <w:rFonts w:ascii="Arial Narrow" w:hAnsi="Arial Narrow"/>
          <w:b/>
        </w:rPr>
      </w:pPr>
      <w:r w:rsidRPr="00B25D90">
        <w:rPr>
          <w:rFonts w:ascii="Arial Narrow" w:hAnsi="Arial Narrow"/>
          <w:sz w:val="22"/>
          <w:szCs w:val="22"/>
        </w:rPr>
        <w:t xml:space="preserve">Przetarg nieograniczony: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1"/>
        <w:gridCol w:w="7431"/>
        <w:gridCol w:w="2268"/>
      </w:tblGrid>
      <w:tr w:rsidR="007F4832" w:rsidRPr="00B25D90" w:rsidTr="00BA3C62">
        <w:trPr>
          <w:trHeight w:val="69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D90">
              <w:rPr>
                <w:rFonts w:ascii="Arial" w:hAnsi="Arial" w:cs="Arial"/>
                <w:b/>
                <w:bCs/>
                <w:sz w:val="20"/>
                <w:szCs w:val="20"/>
              </w:rPr>
              <w:t>CPV 45230000-8 ROBOTY BUDOWLANE W ZAKRESIE BUDOWY RUROCIĄGÓW, LINII KOMUNIKACYJNYCH I AUTOSTRAD, DRÓG, LOTNISK I KOLEI</w:t>
            </w:r>
          </w:p>
        </w:tc>
      </w:tr>
      <w:tr w:rsidR="007F4832" w:rsidRPr="00B25D90" w:rsidTr="00BA3C62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832" w:rsidRPr="00B25D90" w:rsidTr="00BA3C62">
        <w:trPr>
          <w:trHeight w:val="3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B25D90">
              <w:rPr>
                <w:rFonts w:ascii="Arial Narrow" w:hAnsi="Arial Narrow" w:cs="Arial"/>
                <w:b/>
                <w:bCs/>
              </w:rPr>
              <w:t>Lp</w:t>
            </w:r>
            <w:proofErr w:type="spellEnd"/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 xml:space="preserve">Branża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Wartość netto zł</w:t>
            </w:r>
          </w:p>
        </w:tc>
      </w:tr>
      <w:tr w:rsidR="007F4832" w:rsidRPr="00B25D90" w:rsidTr="00BA3C62">
        <w:trPr>
          <w:trHeight w:val="623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b/>
              </w:rPr>
            </w:pPr>
            <w:r w:rsidRPr="00B25D90">
              <w:rPr>
                <w:rFonts w:ascii="Arial Narrow" w:hAnsi="Arial Narrow" w:cs="Arial"/>
                <w:b/>
              </w:rPr>
              <w:t xml:space="preserve">A: Odcinek drogi od km 6+250,00 do km 7+110,00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 </w:t>
            </w:r>
          </w:p>
        </w:tc>
      </w:tr>
      <w:tr w:rsidR="007F4832" w:rsidRPr="00B25D90" w:rsidTr="00BA3C62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b/>
              </w:rPr>
            </w:pPr>
            <w:r w:rsidRPr="00B25D90">
              <w:rPr>
                <w:rFonts w:ascii="Arial Narrow" w:hAnsi="Arial Narrow" w:cs="Arial"/>
                <w:b/>
              </w:rPr>
              <w:t>B: PRZEPUST W KM 6+548,50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 </w:t>
            </w:r>
          </w:p>
        </w:tc>
      </w:tr>
      <w:tr w:rsidR="007F4832" w:rsidRPr="00B25D90" w:rsidTr="00BA3C62">
        <w:trPr>
          <w:trHeight w:val="499"/>
        </w:trPr>
        <w:tc>
          <w:tcPr>
            <w:tcW w:w="381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3</w:t>
            </w:r>
          </w:p>
        </w:tc>
        <w:tc>
          <w:tcPr>
            <w:tcW w:w="7431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rPr>
                <w:rFonts w:ascii="Arial Narrow" w:hAnsi="Arial Narrow" w:cs="Arial"/>
                <w:b/>
              </w:rPr>
            </w:pPr>
            <w:r w:rsidRPr="00B25D90">
              <w:rPr>
                <w:rFonts w:ascii="Arial Narrow" w:hAnsi="Arial Narrow" w:cs="Arial"/>
                <w:b/>
              </w:rPr>
              <w:t>C: PRZEPUST W KM 7+081,00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 </w:t>
            </w:r>
          </w:p>
        </w:tc>
      </w:tr>
      <w:tr w:rsidR="007F4832" w:rsidRPr="00B25D90" w:rsidTr="00BA3C62">
        <w:trPr>
          <w:trHeight w:val="540"/>
        </w:trPr>
        <w:tc>
          <w:tcPr>
            <w:tcW w:w="3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4</w:t>
            </w:r>
          </w:p>
        </w:tc>
        <w:tc>
          <w:tcPr>
            <w:tcW w:w="7431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Razem</w:t>
            </w:r>
            <w:r w:rsidRPr="00B25D90">
              <w:rPr>
                <w:rFonts w:ascii="Arial Narrow" w:hAnsi="Arial Narrow" w:cs="Arial"/>
              </w:rPr>
              <w:t xml:space="preserve"> </w:t>
            </w:r>
            <w:r w:rsidRPr="00B25D90">
              <w:rPr>
                <w:rFonts w:ascii="Arial Narrow" w:hAnsi="Arial Narrow" w:cs="Arial"/>
                <w:b/>
                <w:bCs/>
              </w:rPr>
              <w:t xml:space="preserve">A+ </w:t>
            </w:r>
            <w:proofErr w:type="spellStart"/>
            <w:r w:rsidRPr="00B25D90">
              <w:rPr>
                <w:rFonts w:ascii="Arial Narrow" w:hAnsi="Arial Narrow" w:cs="Arial"/>
                <w:b/>
                <w:bCs/>
              </w:rPr>
              <w:t>B+C</w:t>
            </w:r>
            <w:proofErr w:type="spellEnd"/>
            <w:r w:rsidRPr="00B25D90">
              <w:rPr>
                <w:rFonts w:ascii="Arial Narrow" w:hAnsi="Arial Narrow" w:cs="Arial"/>
                <w:b/>
                <w:bCs/>
              </w:rPr>
              <w:t xml:space="preserve"> (netto) zł:</w:t>
            </w:r>
          </w:p>
        </w:tc>
        <w:tc>
          <w:tcPr>
            <w:tcW w:w="2268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7F4832" w:rsidRPr="00B25D90" w:rsidTr="00BA3C62">
        <w:trPr>
          <w:trHeight w:val="4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Podatek VAT 23%: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 </w:t>
            </w:r>
          </w:p>
        </w:tc>
      </w:tr>
      <w:tr w:rsidR="007F4832" w:rsidRPr="00B25D90" w:rsidTr="00BA3C62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832" w:rsidRPr="00B25D90" w:rsidRDefault="007F4832" w:rsidP="00BA3C62">
            <w:pPr>
              <w:jc w:val="center"/>
              <w:rPr>
                <w:rFonts w:ascii="Arial Narrow" w:hAnsi="Arial Narrow" w:cs="Arial"/>
              </w:rPr>
            </w:pPr>
            <w:r w:rsidRPr="00B25D90">
              <w:rPr>
                <w:rFonts w:ascii="Arial Narrow" w:hAnsi="Arial Narrow" w:cs="Arial"/>
              </w:rPr>
              <w:t>6</w:t>
            </w:r>
          </w:p>
        </w:tc>
        <w:tc>
          <w:tcPr>
            <w:tcW w:w="74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Wartość robót (brutto) zł: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4832" w:rsidRPr="00B25D90" w:rsidRDefault="007F4832" w:rsidP="00BA3C6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25D90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rPr>
          <w:rFonts w:ascii="Arial Narrow" w:hAnsi="Arial Narrow"/>
          <w:sz w:val="22"/>
          <w:szCs w:val="22"/>
        </w:rPr>
      </w:pPr>
    </w:p>
    <w:p w:rsidR="007F4832" w:rsidRPr="00B25D90" w:rsidRDefault="007F4832" w:rsidP="007F4832">
      <w:r w:rsidRPr="00B25D90">
        <w:rPr>
          <w:rFonts w:ascii="Arial Narrow" w:hAnsi="Arial Narrow" w:cs="Arial"/>
        </w:rPr>
        <w:t>Słownie wartość brutto</w:t>
      </w:r>
      <w:r w:rsidRPr="00B25D90">
        <w:t>:  ……………………………………………………………………….</w:t>
      </w:r>
    </w:p>
    <w:p w:rsidR="007F4832" w:rsidRPr="00B25D90" w:rsidRDefault="007F4832" w:rsidP="007F4832"/>
    <w:p w:rsidR="007F4832" w:rsidRPr="00B25D90" w:rsidRDefault="007F4832" w:rsidP="007F4832">
      <w:r w:rsidRPr="00B25D90">
        <w:t>……………………………………………………………………………………………  zł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 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ind w:left="3540" w:firstLine="708"/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Podpisano:</w:t>
      </w:r>
    </w:p>
    <w:p w:rsidR="007F4832" w:rsidRPr="00B25D90" w:rsidRDefault="007F4832" w:rsidP="007F4832">
      <w:pPr>
        <w:rPr>
          <w:rFonts w:ascii="Arial Narrow" w:hAnsi="Arial Narrow"/>
        </w:rPr>
      </w:pPr>
    </w:p>
    <w:p w:rsidR="007F4832" w:rsidRPr="00B25D90" w:rsidRDefault="007F4832" w:rsidP="007F4832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7F4832" w:rsidRPr="00B25D90" w:rsidRDefault="007F4832" w:rsidP="007F4832">
      <w:pPr>
        <w:spacing w:line="240" w:lineRule="atLeast"/>
        <w:rPr>
          <w:rFonts w:ascii="Arial Narrow" w:hAnsi="Arial Narrow"/>
          <w:b/>
        </w:rPr>
      </w:pPr>
    </w:p>
    <w:p w:rsidR="004A4DF4" w:rsidRPr="001F1EB6" w:rsidRDefault="004A4DF4" w:rsidP="001F1EB6"/>
    <w:sectPr w:rsidR="004A4DF4" w:rsidRPr="001F1EB6" w:rsidSect="000A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2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780BF7"/>
    <w:multiLevelType w:val="hybridMultilevel"/>
    <w:tmpl w:val="41AE296C"/>
    <w:name w:val="NumPar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5C31CB0"/>
    <w:multiLevelType w:val="multilevel"/>
    <w:tmpl w:val="F9FC01B6"/>
    <w:name w:val="Tiret 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46CC5246"/>
    <w:multiLevelType w:val="hybridMultilevel"/>
    <w:tmpl w:val="F4E249D2"/>
    <w:lvl w:ilvl="0" w:tplc="00000006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59FC71E0"/>
    <w:multiLevelType w:val="hybridMultilevel"/>
    <w:tmpl w:val="93B64684"/>
    <w:lvl w:ilvl="0" w:tplc="04150001">
      <w:start w:val="1"/>
      <w:numFmt w:val="decimal"/>
      <w:pStyle w:val="opistechnicznyy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2F4046F"/>
    <w:multiLevelType w:val="multilevel"/>
    <w:tmpl w:val="53B251FA"/>
    <w:name w:val="Tiret 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4A5"/>
    <w:rsid w:val="000A74A5"/>
    <w:rsid w:val="001F1EB6"/>
    <w:rsid w:val="0024552D"/>
    <w:rsid w:val="003639C2"/>
    <w:rsid w:val="00426364"/>
    <w:rsid w:val="004A4DF4"/>
    <w:rsid w:val="006578E3"/>
    <w:rsid w:val="007B2AE6"/>
    <w:rsid w:val="007F4832"/>
    <w:rsid w:val="00C349E7"/>
    <w:rsid w:val="00F2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4A5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A74A5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0A74A5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0A74A5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0A74A5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A74A5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0A74A5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A74A5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A74A5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A74A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7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A74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A74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74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4A5"/>
    <w:pPr>
      <w:ind w:left="708"/>
    </w:pPr>
  </w:style>
  <w:style w:type="paragraph" w:customStyle="1" w:styleId="Zwykytekst1">
    <w:name w:val="Zwykły tekst1"/>
    <w:basedOn w:val="Normalny"/>
    <w:rsid w:val="000A74A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74A5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74A5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74A5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A74A5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A74A5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74A5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A74A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74A5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74A5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4A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A7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A74A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A74A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A74A5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A74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A74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0A74A5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0A74A5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74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0A74A5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0A74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A74A5"/>
    <w:pPr>
      <w:ind w:left="850" w:hanging="425"/>
    </w:pPr>
  </w:style>
  <w:style w:type="paragraph" w:customStyle="1" w:styleId="tekst">
    <w:name w:val="tekst"/>
    <w:basedOn w:val="Normalny"/>
    <w:rsid w:val="000A74A5"/>
    <w:pPr>
      <w:suppressLineNumbers/>
      <w:spacing w:before="60" w:after="60"/>
      <w:jc w:val="both"/>
    </w:pPr>
  </w:style>
  <w:style w:type="paragraph" w:customStyle="1" w:styleId="lit">
    <w:name w:val="lit"/>
    <w:rsid w:val="000A74A5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0A74A5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0A74A5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0A74A5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A74A5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0A74A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0A74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A7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A74A5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0A74A5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0A74A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0A74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A74A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A74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0A74A5"/>
    <w:rPr>
      <w:sz w:val="24"/>
    </w:rPr>
  </w:style>
  <w:style w:type="paragraph" w:customStyle="1" w:styleId="11111111ust">
    <w:name w:val="11111111 ust"/>
    <w:basedOn w:val="Normalny"/>
    <w:link w:val="11111111ustZnak"/>
    <w:rsid w:val="000A74A5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0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0A74A5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0A74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74A5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0A74A5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0A74A5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74A5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0A74A5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0A74A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0A74A5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0A74A5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0A74A5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0A74A5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0A74A5"/>
  </w:style>
  <w:style w:type="paragraph" w:styleId="Tekstblokowy">
    <w:name w:val="Block Text"/>
    <w:basedOn w:val="Normalny"/>
    <w:rsid w:val="000A74A5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0A74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0A74A5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0A74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74A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0A74A5"/>
    <w:rPr>
      <w:vertAlign w:val="superscript"/>
    </w:rPr>
  </w:style>
  <w:style w:type="paragraph" w:customStyle="1" w:styleId="STABI">
    <w:name w:val="STABI"/>
    <w:basedOn w:val="Normalny"/>
    <w:rsid w:val="000A74A5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0A74A5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0A74A5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0A74A5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0A74A5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0A74A5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0A74A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0A74A5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0A74A5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semiHidden/>
    <w:unhideWhenUsed/>
    <w:rsid w:val="000A74A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4A5"/>
    <w:rPr>
      <w:b/>
      <w:bCs/>
    </w:rPr>
  </w:style>
  <w:style w:type="paragraph" w:customStyle="1" w:styleId="Akapitzlist1">
    <w:name w:val="Akapit z listą1"/>
    <w:basedOn w:val="Normalny"/>
    <w:link w:val="ListParagraphChar"/>
    <w:rsid w:val="000A74A5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0A74A5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0A74A5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0A74A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0A74A5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0A74A5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0A74A5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0A74A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0A74A5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0A74A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0A74A5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0A74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0A74A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0A74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0A74A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0A74A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A74A5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0A74A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74A5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0A74A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A74A5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0A74A5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0A74A5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0A74A5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A74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4A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0A74A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A74A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A74A5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A74A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74A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A74A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A74A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A74A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A74A5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A74A5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A74A5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A74A5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A74A5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A74A5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A74A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A74A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A74A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0A74A5"/>
    <w:pPr>
      <w:numPr>
        <w:numId w:val="9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0A74A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0A74A5"/>
    <w:pPr>
      <w:ind w:left="283" w:hanging="283"/>
      <w:contextualSpacing/>
    </w:pPr>
  </w:style>
  <w:style w:type="paragraph" w:customStyle="1" w:styleId="Tekstpodstawowywcity31">
    <w:name w:val="Tekst podstawowy wcięty 31"/>
    <w:basedOn w:val="Normalny"/>
    <w:rsid w:val="000A74A5"/>
    <w:pPr>
      <w:suppressAutoHyphens/>
      <w:spacing w:line="480" w:lineRule="auto"/>
      <w:ind w:left="284" w:hanging="284"/>
      <w:jc w:val="both"/>
    </w:pPr>
    <w:rPr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A74A5"/>
    <w:pPr>
      <w:suppressAutoHyphens/>
      <w:spacing w:line="480" w:lineRule="auto"/>
      <w:ind w:left="3686" w:hanging="3686"/>
      <w:jc w:val="both"/>
    </w:pPr>
    <w:rPr>
      <w:szCs w:val="20"/>
      <w:lang w:eastAsia="ar-SA"/>
    </w:rPr>
  </w:style>
  <w:style w:type="paragraph" w:customStyle="1" w:styleId="Tekstpodstawowy210">
    <w:name w:val="Tekst podstawowy 21"/>
    <w:basedOn w:val="Normalny"/>
    <w:rsid w:val="000A74A5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Tekstpodstawowywcity210">
    <w:name w:val="Tekst podstawowy wcięty 21"/>
    <w:basedOn w:val="Normalny"/>
    <w:rsid w:val="000A74A5"/>
    <w:pPr>
      <w:widowControl w:val="0"/>
      <w:tabs>
        <w:tab w:val="left" w:pos="0"/>
        <w:tab w:val="left" w:pos="10207"/>
      </w:tabs>
      <w:suppressAutoHyphens/>
      <w:spacing w:line="360" w:lineRule="auto"/>
      <w:ind w:right="51" w:firstLine="426"/>
      <w:jc w:val="both"/>
    </w:pPr>
    <w:rPr>
      <w:rFonts w:ascii="Arial" w:eastAsia="Lucida Sans Unicode" w:hAnsi="Arial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A74A5"/>
    <w:pPr>
      <w:ind w:left="437"/>
      <w:jc w:val="both"/>
    </w:pPr>
    <w:rPr>
      <w:lang w:eastAsia="ar-SA"/>
    </w:rPr>
  </w:style>
  <w:style w:type="character" w:styleId="Pogrubienie">
    <w:name w:val="Strong"/>
    <w:qFormat/>
    <w:rsid w:val="000A74A5"/>
    <w:rPr>
      <w:b/>
      <w:bCs/>
    </w:rPr>
  </w:style>
  <w:style w:type="character" w:customStyle="1" w:styleId="tekstdokbold">
    <w:name w:val="tekst dok. bold"/>
    <w:rsid w:val="000A74A5"/>
    <w:rPr>
      <w:b/>
    </w:rPr>
  </w:style>
  <w:style w:type="paragraph" w:customStyle="1" w:styleId="tekstdokumentu">
    <w:name w:val="tekst dokumentu"/>
    <w:basedOn w:val="Normalny"/>
    <w:autoRedefine/>
    <w:rsid w:val="000A74A5"/>
    <w:pPr>
      <w:spacing w:before="120" w:after="120"/>
      <w:ind w:left="1680" w:hanging="1680"/>
      <w:jc w:val="both"/>
    </w:pPr>
  </w:style>
  <w:style w:type="paragraph" w:customStyle="1" w:styleId="zacznik">
    <w:name w:val="załącznik"/>
    <w:basedOn w:val="Tekstpodstawowy"/>
    <w:autoRedefine/>
    <w:rsid w:val="000A74A5"/>
    <w:pPr>
      <w:spacing w:before="120" w:after="0"/>
      <w:ind w:left="1678" w:hanging="1678"/>
    </w:pPr>
    <w:rPr>
      <w:b/>
      <w:sz w:val="24"/>
    </w:rPr>
  </w:style>
  <w:style w:type="paragraph" w:customStyle="1" w:styleId="numerowanie">
    <w:name w:val="numerowanie"/>
    <w:basedOn w:val="Normalny"/>
    <w:autoRedefine/>
    <w:rsid w:val="000A74A5"/>
    <w:pPr>
      <w:tabs>
        <w:tab w:val="num" w:pos="360"/>
      </w:tabs>
      <w:jc w:val="both"/>
    </w:pPr>
    <w:rPr>
      <w:szCs w:val="22"/>
    </w:rPr>
  </w:style>
  <w:style w:type="paragraph" w:customStyle="1" w:styleId="Nagwekstrony">
    <w:name w:val="Nag?—wek strony"/>
    <w:basedOn w:val="Normalny"/>
    <w:rsid w:val="000A74A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A74A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0A74A5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0A74A5"/>
    <w:pPr>
      <w:spacing w:before="120"/>
    </w:pPr>
    <w:rPr>
      <w:sz w:val="20"/>
      <w:szCs w:val="20"/>
    </w:rPr>
  </w:style>
  <w:style w:type="paragraph" w:customStyle="1" w:styleId="Text10">
    <w:name w:val="Text_1"/>
    <w:basedOn w:val="Normalny"/>
    <w:rsid w:val="000A74A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0A74A5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0A74A5"/>
  </w:style>
  <w:style w:type="paragraph" w:styleId="Bezodstpw">
    <w:name w:val="No Spacing"/>
    <w:link w:val="BezodstpwZnak"/>
    <w:uiPriority w:val="1"/>
    <w:qFormat/>
    <w:rsid w:val="000A74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A74A5"/>
    <w:rPr>
      <w:rFonts w:ascii="Calibri" w:eastAsia="Times New Roman" w:hAnsi="Calibri" w:cs="Times New Roman"/>
    </w:rPr>
  </w:style>
  <w:style w:type="character" w:customStyle="1" w:styleId="FontStyle11">
    <w:name w:val="Font Style11"/>
    <w:rsid w:val="000A74A5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rsid w:val="000A74A5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A74A5"/>
  </w:style>
  <w:style w:type="character" w:customStyle="1" w:styleId="tabulatory">
    <w:name w:val="tabulatory"/>
    <w:basedOn w:val="Domylnaczcionkaakapitu"/>
    <w:rsid w:val="000A74A5"/>
  </w:style>
  <w:style w:type="paragraph" w:customStyle="1" w:styleId="Style77">
    <w:name w:val="Style77"/>
    <w:basedOn w:val="Normalny"/>
    <w:uiPriority w:val="99"/>
    <w:rsid w:val="000A74A5"/>
    <w:pPr>
      <w:widowControl w:val="0"/>
      <w:autoSpaceDE w:val="0"/>
      <w:autoSpaceDN w:val="0"/>
      <w:adjustRightInd w:val="0"/>
      <w:spacing w:line="250" w:lineRule="exact"/>
      <w:ind w:hanging="533"/>
      <w:jc w:val="both"/>
    </w:pPr>
    <w:rPr>
      <w:rFonts w:ascii="Arial Narrow" w:hAnsi="Arial Narrow"/>
    </w:rPr>
  </w:style>
  <w:style w:type="character" w:customStyle="1" w:styleId="FontStyle257">
    <w:name w:val="Font Style257"/>
    <w:rsid w:val="000A74A5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rsid w:val="000A74A5"/>
    <w:pPr>
      <w:widowControl w:val="0"/>
      <w:autoSpaceDE w:val="0"/>
      <w:autoSpaceDN w:val="0"/>
      <w:adjustRightInd w:val="0"/>
      <w:spacing w:line="293" w:lineRule="exact"/>
      <w:ind w:hanging="422"/>
      <w:jc w:val="both"/>
    </w:pPr>
    <w:rPr>
      <w:rFonts w:ascii="Arial Narrow" w:hAnsi="Arial Narrow"/>
    </w:rPr>
  </w:style>
  <w:style w:type="paragraph" w:customStyle="1" w:styleId="Style55">
    <w:name w:val="Style55"/>
    <w:basedOn w:val="Normalny"/>
    <w:rsid w:val="000A74A5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articleabstract">
    <w:name w:val="articleabstract"/>
    <w:rsid w:val="000A74A5"/>
  </w:style>
  <w:style w:type="character" w:customStyle="1" w:styleId="apple-converted-space">
    <w:name w:val="apple-converted-space"/>
    <w:basedOn w:val="Domylnaczcionkaakapitu"/>
    <w:rsid w:val="000A74A5"/>
  </w:style>
  <w:style w:type="paragraph" w:styleId="Listapunktowana">
    <w:name w:val="List Bullet"/>
    <w:basedOn w:val="Normalny"/>
    <w:rsid w:val="000A74A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Cs w:val="20"/>
    </w:rPr>
  </w:style>
  <w:style w:type="paragraph" w:customStyle="1" w:styleId="Indeks">
    <w:name w:val="Indeks"/>
    <w:basedOn w:val="Normalny"/>
    <w:rsid w:val="000A74A5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0A74A5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0A74A5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0A74A5"/>
    <w:pPr>
      <w:ind w:left="480" w:hanging="480"/>
      <w:jc w:val="both"/>
    </w:pPr>
  </w:style>
  <w:style w:type="character" w:customStyle="1" w:styleId="FontStyle16">
    <w:name w:val="Font Style16"/>
    <w:uiPriority w:val="99"/>
    <w:rsid w:val="000A74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0A74A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Tekstpodstawowywcity23">
    <w:name w:val="Tekst podstawowy wcięty 23"/>
    <w:basedOn w:val="Normalny"/>
    <w:rsid w:val="007F483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7F483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Normalny2">
    <w:name w:val="Normalny2"/>
    <w:basedOn w:val="Normalny"/>
    <w:rsid w:val="007F483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Tekstpodstawowy32">
    <w:name w:val="Tekst podstawowy 32"/>
    <w:basedOn w:val="Normalny2"/>
    <w:rsid w:val="007F4832"/>
    <w:pPr>
      <w:spacing w:line="360" w:lineRule="auto"/>
      <w:jc w:val="both"/>
    </w:pPr>
    <w:rPr>
      <w:rFonts w:ascii="Tahoma" w:hAnsi="Tahoma"/>
    </w:rPr>
  </w:style>
  <w:style w:type="paragraph" w:customStyle="1" w:styleId="Akapitzlist2">
    <w:name w:val="Akapit z listą2"/>
    <w:basedOn w:val="Normalny"/>
    <w:rsid w:val="007F483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F4832"/>
    <w:rPr>
      <w:color w:val="800080"/>
      <w:u w:val="single"/>
    </w:rPr>
  </w:style>
  <w:style w:type="paragraph" w:customStyle="1" w:styleId="font5">
    <w:name w:val="font5"/>
    <w:basedOn w:val="Normalny"/>
    <w:rsid w:val="007F4832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6">
    <w:name w:val="font6"/>
    <w:basedOn w:val="Normalny"/>
    <w:rsid w:val="007F483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F4832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7F48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Normalny"/>
    <w:rsid w:val="007F4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3">
    <w:name w:val="xl113"/>
    <w:basedOn w:val="Normalny"/>
    <w:rsid w:val="007F4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4">
    <w:name w:val="xl114"/>
    <w:basedOn w:val="Normalny"/>
    <w:rsid w:val="007F48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5">
    <w:name w:val="xl115"/>
    <w:basedOn w:val="Normalny"/>
    <w:rsid w:val="007F4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6">
    <w:name w:val="xl116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7">
    <w:name w:val="xl117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8">
    <w:name w:val="xl118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9">
    <w:name w:val="xl119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0">
    <w:name w:val="xl120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1">
    <w:name w:val="xl121"/>
    <w:basedOn w:val="Normalny"/>
    <w:rsid w:val="007F4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23">
    <w:name w:val="xl123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4">
    <w:name w:val="xl124"/>
    <w:basedOn w:val="Normalny"/>
    <w:rsid w:val="007F4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5">
    <w:name w:val="xl125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6">
    <w:name w:val="xl126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27">
    <w:name w:val="xl127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8">
    <w:name w:val="xl128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29">
    <w:name w:val="xl129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30">
    <w:name w:val="xl130"/>
    <w:basedOn w:val="Normalny"/>
    <w:rsid w:val="007F48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Normalny"/>
    <w:rsid w:val="007F4832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2">
    <w:name w:val="xl132"/>
    <w:basedOn w:val="Normalny"/>
    <w:rsid w:val="007F48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3">
    <w:name w:val="xl133"/>
    <w:basedOn w:val="Normalny"/>
    <w:rsid w:val="007F4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4">
    <w:name w:val="xl134"/>
    <w:basedOn w:val="Normalny"/>
    <w:rsid w:val="007F4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5">
    <w:name w:val="xl135"/>
    <w:basedOn w:val="Normalny"/>
    <w:rsid w:val="007F4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6">
    <w:name w:val="xl136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39">
    <w:name w:val="xl139"/>
    <w:basedOn w:val="Normalny"/>
    <w:rsid w:val="007F483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0">
    <w:name w:val="xl140"/>
    <w:basedOn w:val="Normalny"/>
    <w:rsid w:val="007F4832"/>
    <w:pPr>
      <w:pBdr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7F4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7F48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3">
    <w:name w:val="xl143"/>
    <w:basedOn w:val="Normalny"/>
    <w:rsid w:val="007F4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5">
    <w:name w:val="xl145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6">
    <w:name w:val="xl146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7">
    <w:name w:val="xl147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9">
    <w:name w:val="xl149"/>
    <w:basedOn w:val="Normalny"/>
    <w:rsid w:val="007F48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50">
    <w:name w:val="xl150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51">
    <w:name w:val="xl151"/>
    <w:basedOn w:val="Normalny"/>
    <w:rsid w:val="007F4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52">
    <w:name w:val="xl152"/>
    <w:basedOn w:val="Normalny"/>
    <w:rsid w:val="007F483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3">
    <w:name w:val="xl153"/>
    <w:basedOn w:val="Normalny"/>
    <w:rsid w:val="007F48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4">
    <w:name w:val="xl154"/>
    <w:basedOn w:val="Normalny"/>
    <w:rsid w:val="007F48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55">
    <w:name w:val="xl155"/>
    <w:basedOn w:val="Normalny"/>
    <w:rsid w:val="007F483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Normalny"/>
    <w:rsid w:val="007F4832"/>
    <w:pPr>
      <w:pBdr>
        <w:top w:val="single" w:sz="8" w:space="0" w:color="auto"/>
        <w:left w:val="single" w:sz="8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7">
    <w:name w:val="xl157"/>
    <w:basedOn w:val="Normalny"/>
    <w:rsid w:val="007F4832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6242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6</cp:revision>
  <dcterms:created xsi:type="dcterms:W3CDTF">2017-07-05T10:30:00Z</dcterms:created>
  <dcterms:modified xsi:type="dcterms:W3CDTF">2017-07-06T12:37:00Z</dcterms:modified>
</cp:coreProperties>
</file>