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943F51" w:rsidRPr="00F75E45" w:rsidRDefault="005C18E2" w:rsidP="00943F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1412FD">
        <w:rPr>
          <w:rFonts w:ascii="Arial" w:hAnsi="Arial" w:cs="Arial"/>
          <w:b/>
          <w:sz w:val="20"/>
          <w:szCs w:val="20"/>
        </w:rPr>
        <w:t>„</w:t>
      </w:r>
      <w:r w:rsidR="001412FD" w:rsidRPr="001412FD">
        <w:rPr>
          <w:rFonts w:ascii="Arial" w:hAnsi="Arial" w:cs="Arial"/>
          <w:b/>
          <w:sz w:val="20"/>
          <w:szCs w:val="20"/>
        </w:rPr>
        <w:t xml:space="preserve">Przeglądy i naprawy wraz z wymianą materiałów eksploatacyjnych </w:t>
      </w:r>
      <w:r w:rsidR="001412FD" w:rsidRPr="001412FD">
        <w:rPr>
          <w:rFonts w:ascii="Arial" w:hAnsi="Arial" w:cs="Arial"/>
          <w:b/>
          <w:sz w:val="20"/>
          <w:szCs w:val="20"/>
        </w:rPr>
        <w:br/>
        <w:t xml:space="preserve">ciągników oraz osprzętu do </w:t>
      </w:r>
      <w:r w:rsidR="001412FD">
        <w:rPr>
          <w:rFonts w:ascii="Arial" w:hAnsi="Arial" w:cs="Arial"/>
          <w:b/>
          <w:sz w:val="20"/>
          <w:szCs w:val="20"/>
        </w:rPr>
        <w:t xml:space="preserve">ciągników będących w posiadaniu </w:t>
      </w:r>
      <w:r w:rsidR="001412FD" w:rsidRPr="001412FD">
        <w:rPr>
          <w:rFonts w:ascii="Arial" w:hAnsi="Arial" w:cs="Arial"/>
          <w:b/>
          <w:sz w:val="20"/>
          <w:szCs w:val="20"/>
        </w:rPr>
        <w:t xml:space="preserve"> Zarządu Dróg Wojewódzkich</w:t>
      </w:r>
      <w:r w:rsidR="001412FD">
        <w:rPr>
          <w:rFonts w:ascii="Arial" w:hAnsi="Arial" w:cs="Arial"/>
          <w:b/>
          <w:sz w:val="20"/>
          <w:szCs w:val="20"/>
        </w:rPr>
        <w:br/>
        <w:t xml:space="preserve"> w Zielonej Górze </w:t>
      </w:r>
      <w:r w:rsidR="001412FD" w:rsidRPr="001412FD">
        <w:rPr>
          <w:rFonts w:ascii="Arial" w:hAnsi="Arial" w:cs="Arial"/>
          <w:b/>
          <w:sz w:val="20"/>
          <w:szCs w:val="20"/>
        </w:rPr>
        <w:t>- Rejonu Dróg Wojewódzkich w Kłodawie</w:t>
      </w:r>
      <w:r w:rsidR="001412FD">
        <w:rPr>
          <w:rFonts w:ascii="Arial" w:hAnsi="Arial" w:cs="Arial"/>
          <w:b/>
          <w:sz w:val="20"/>
          <w:szCs w:val="20"/>
        </w:rPr>
        <w:t>”</w:t>
      </w:r>
    </w:p>
    <w:p w:rsidR="00374962" w:rsidRPr="00C6475A" w:rsidRDefault="0037496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1412FD"/>
    <w:rsid w:val="001C1D05"/>
    <w:rsid w:val="00247FB6"/>
    <w:rsid w:val="00270224"/>
    <w:rsid w:val="002800F7"/>
    <w:rsid w:val="002C775C"/>
    <w:rsid w:val="0030654C"/>
    <w:rsid w:val="00347643"/>
    <w:rsid w:val="00373B05"/>
    <w:rsid w:val="00374962"/>
    <w:rsid w:val="003F0DE5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43F51"/>
    <w:rsid w:val="00953EBD"/>
    <w:rsid w:val="009D4BA5"/>
    <w:rsid w:val="009E6DE4"/>
    <w:rsid w:val="00A632A6"/>
    <w:rsid w:val="00AA6A05"/>
    <w:rsid w:val="00AC24A1"/>
    <w:rsid w:val="00AD5872"/>
    <w:rsid w:val="00B35E00"/>
    <w:rsid w:val="00B37DC4"/>
    <w:rsid w:val="00BC762E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62F65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24</cp:revision>
  <cp:lastPrinted>2022-11-10T06:33:00Z</cp:lastPrinted>
  <dcterms:created xsi:type="dcterms:W3CDTF">2022-04-26T12:03:00Z</dcterms:created>
  <dcterms:modified xsi:type="dcterms:W3CDTF">2024-04-15T13:02:00Z</dcterms:modified>
</cp:coreProperties>
</file>