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C27CE9" w:rsidRPr="00A854C5" w:rsidRDefault="005C18E2" w:rsidP="00C27CE9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E30DB7">
        <w:rPr>
          <w:rFonts w:ascii="Arial" w:hAnsi="Arial" w:cs="Arial"/>
          <w:sz w:val="20"/>
          <w:szCs w:val="20"/>
        </w:rPr>
        <w:t xml:space="preserve"> </w:t>
      </w:r>
      <w:r w:rsidR="00C27CE9" w:rsidRPr="00C27CE9">
        <w:rPr>
          <w:rFonts w:ascii="Arial" w:hAnsi="Arial" w:cs="Arial"/>
          <w:b/>
          <w:color w:val="000000"/>
          <w:sz w:val="20"/>
          <w:szCs w:val="20"/>
        </w:rPr>
        <w:t>„Oznakowanie i utrzymanie awaryjnego oznakowania na moście</w:t>
      </w:r>
      <w:r w:rsidR="00C27CE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7CE9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</w:t>
      </w:r>
      <w:r w:rsidR="00C27CE9" w:rsidRPr="00C27CE9">
        <w:rPr>
          <w:rFonts w:ascii="Arial" w:hAnsi="Arial" w:cs="Arial"/>
          <w:b/>
          <w:color w:val="000000"/>
          <w:sz w:val="20"/>
          <w:szCs w:val="20"/>
        </w:rPr>
        <w:t>w Drezdenku w ciągu drogi wojewódzkiej nr 174"</w:t>
      </w:r>
    </w:p>
    <w:p w:rsidR="0098376A" w:rsidRDefault="0098376A" w:rsidP="0098376A">
      <w:pPr>
        <w:rPr>
          <w:rFonts w:ascii="Arial" w:hAnsi="Arial" w:cs="Arial"/>
          <w:sz w:val="20"/>
          <w:szCs w:val="20"/>
        </w:rPr>
      </w:pPr>
    </w:p>
    <w:p w:rsidR="00E30DB7" w:rsidRPr="00D53EED" w:rsidRDefault="00E30DB7" w:rsidP="00E30DB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E30DB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C27CE9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trike/>
          <w:sz w:val="20"/>
          <w:szCs w:val="20"/>
        </w:rPr>
      </w:pPr>
      <w:r w:rsidRPr="00C27CE9">
        <w:rPr>
          <w:rFonts w:ascii="Arial" w:hAnsi="Arial" w:cs="Arial"/>
          <w:strike/>
          <w:sz w:val="20"/>
          <w:szCs w:val="20"/>
        </w:rPr>
        <w:t xml:space="preserve">Oświadczam* że </w:t>
      </w:r>
      <w:r w:rsidRPr="00C27CE9">
        <w:rPr>
          <w:rFonts w:ascii="Arial" w:hAnsi="Arial" w:cs="Arial"/>
          <w:b/>
          <w:strike/>
          <w:sz w:val="20"/>
          <w:szCs w:val="20"/>
        </w:rPr>
        <w:t>zachodzą w stosunku do mnie podstawy wykluczenia</w:t>
      </w:r>
      <w:r w:rsidRPr="00C27CE9">
        <w:rPr>
          <w:rFonts w:ascii="Arial" w:hAnsi="Arial" w:cs="Arial"/>
          <w:strike/>
          <w:sz w:val="20"/>
          <w:szCs w:val="20"/>
        </w:rPr>
        <w:t xml:space="preserve"> </w:t>
      </w:r>
      <w:r w:rsidR="00374962" w:rsidRPr="00C27CE9">
        <w:rPr>
          <w:rFonts w:ascii="Arial" w:hAnsi="Arial" w:cs="Arial"/>
          <w:strike/>
          <w:sz w:val="20"/>
          <w:szCs w:val="20"/>
        </w:rPr>
        <w:t xml:space="preserve">                         </w:t>
      </w:r>
      <w:r w:rsidRPr="00C27CE9">
        <w:rPr>
          <w:rFonts w:ascii="Arial" w:hAnsi="Arial" w:cs="Arial"/>
          <w:strike/>
          <w:sz w:val="20"/>
          <w:szCs w:val="20"/>
        </w:rPr>
        <w:t xml:space="preserve">z postępowania na podstawie art. 7 ust. 1 </w:t>
      </w:r>
      <w:r w:rsidR="00DE0104" w:rsidRPr="00C27CE9">
        <w:rPr>
          <w:rFonts w:ascii="Arial" w:hAnsi="Arial" w:cs="Arial"/>
          <w:strike/>
          <w:sz w:val="20"/>
          <w:szCs w:val="20"/>
        </w:rPr>
        <w:t xml:space="preserve">pkt ...... ustawy z dnia 13.04.2022 r. </w:t>
      </w:r>
      <w:r w:rsidR="00DE0104" w:rsidRPr="00C27CE9">
        <w:rPr>
          <w:rFonts w:ascii="Arial" w:hAnsi="Arial" w:cs="Arial"/>
          <w:i/>
          <w:strike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C27CE9">
        <w:rPr>
          <w:rFonts w:ascii="Arial" w:hAnsi="Arial" w:cs="Arial"/>
          <w:strike/>
          <w:sz w:val="20"/>
          <w:szCs w:val="20"/>
        </w:rPr>
        <w:t xml:space="preserve"> </w:t>
      </w:r>
      <w:r w:rsidR="00DE0104" w:rsidRPr="00C27CE9">
        <w:rPr>
          <w:rFonts w:ascii="Arial" w:hAnsi="Arial" w:cs="Arial"/>
          <w:i/>
          <w:strike/>
          <w:sz w:val="20"/>
          <w:szCs w:val="20"/>
        </w:rPr>
        <w:t>(podać mającą zastosowanie podstawę prawną wykluczenia spośród wymienionych w art</w:t>
      </w:r>
      <w:r w:rsidR="00DE0104" w:rsidRPr="00C27CE9">
        <w:rPr>
          <w:rFonts w:ascii="Arial" w:hAnsi="Arial" w:cs="Arial"/>
          <w:i/>
          <w:iCs/>
          <w:strike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1709E9"/>
    <w:rsid w:val="00247FB6"/>
    <w:rsid w:val="00270224"/>
    <w:rsid w:val="002800F7"/>
    <w:rsid w:val="002927DC"/>
    <w:rsid w:val="002C775C"/>
    <w:rsid w:val="0030654C"/>
    <w:rsid w:val="00347643"/>
    <w:rsid w:val="00352816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7554BE"/>
    <w:rsid w:val="007874AD"/>
    <w:rsid w:val="007B6A22"/>
    <w:rsid w:val="008F13F2"/>
    <w:rsid w:val="00921BB8"/>
    <w:rsid w:val="00953EBD"/>
    <w:rsid w:val="00956674"/>
    <w:rsid w:val="0098346A"/>
    <w:rsid w:val="0098376A"/>
    <w:rsid w:val="009E6DE4"/>
    <w:rsid w:val="00A632A6"/>
    <w:rsid w:val="00A961C5"/>
    <w:rsid w:val="00AA6A05"/>
    <w:rsid w:val="00AC24A1"/>
    <w:rsid w:val="00AD5872"/>
    <w:rsid w:val="00B35E00"/>
    <w:rsid w:val="00BC762E"/>
    <w:rsid w:val="00C27CE9"/>
    <w:rsid w:val="00CB1ABC"/>
    <w:rsid w:val="00D33139"/>
    <w:rsid w:val="00D52396"/>
    <w:rsid w:val="00DA510A"/>
    <w:rsid w:val="00DD5A88"/>
    <w:rsid w:val="00DE0104"/>
    <w:rsid w:val="00DE6680"/>
    <w:rsid w:val="00E30DB7"/>
    <w:rsid w:val="00EC415A"/>
    <w:rsid w:val="00ED0A4D"/>
    <w:rsid w:val="00F74E81"/>
    <w:rsid w:val="00F93C21"/>
    <w:rsid w:val="00FA2945"/>
    <w:rsid w:val="00FC5C2D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29</cp:revision>
  <cp:lastPrinted>2023-07-28T07:36:00Z</cp:lastPrinted>
  <dcterms:created xsi:type="dcterms:W3CDTF">2022-04-26T12:03:00Z</dcterms:created>
  <dcterms:modified xsi:type="dcterms:W3CDTF">2023-08-17T12:34:00Z</dcterms:modified>
</cp:coreProperties>
</file>