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7E" w:rsidRDefault="00E46F7E" w:rsidP="00B63221">
      <w:pPr>
        <w:rPr>
          <w:rFonts w:ascii="Arial Narrow" w:hAnsi="Arial Narrow"/>
          <w:sz w:val="16"/>
          <w:szCs w:val="16"/>
        </w:rPr>
      </w:pPr>
    </w:p>
    <w:p w:rsidR="00B63221" w:rsidRPr="00B25D90" w:rsidRDefault="00B63221" w:rsidP="00A45F6C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B25D90">
        <w:rPr>
          <w:rFonts w:ascii="Arial Narrow" w:hAnsi="Arial Narrow"/>
          <w:sz w:val="16"/>
          <w:szCs w:val="16"/>
        </w:rPr>
        <w:t>………………………………………</w:t>
      </w:r>
    </w:p>
    <w:p w:rsidR="00B63221" w:rsidRPr="00B25D90" w:rsidRDefault="00A73E92" w:rsidP="00A45F6C">
      <w:pPr>
        <w:spacing w:after="0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="00B63221" w:rsidRPr="00B25D90"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63221">
        <w:rPr>
          <w:rFonts w:ascii="Arial Narrow" w:hAnsi="Arial Narrow"/>
          <w:sz w:val="16"/>
          <w:szCs w:val="16"/>
        </w:rPr>
        <w:t xml:space="preserve">            </w:t>
      </w:r>
      <w:r w:rsidR="00B63221" w:rsidRPr="00B25D90">
        <w:rPr>
          <w:rFonts w:ascii="Arial Narrow" w:hAnsi="Arial Narrow"/>
          <w:sz w:val="16"/>
          <w:szCs w:val="16"/>
        </w:rPr>
        <w:t xml:space="preserve"> (miejscowość, data)</w:t>
      </w:r>
    </w:p>
    <w:p w:rsidR="00B63221" w:rsidRPr="00B25D90" w:rsidRDefault="00B63221" w:rsidP="00A45F6C">
      <w:pPr>
        <w:spacing w:after="0"/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>………………………………………….</w:t>
      </w:r>
    </w:p>
    <w:p w:rsidR="00B63221" w:rsidRPr="00B25D90" w:rsidRDefault="00B63221" w:rsidP="00A45F6C">
      <w:pPr>
        <w:spacing w:after="0"/>
        <w:rPr>
          <w:rFonts w:ascii="Arial Narrow" w:hAnsi="Arial Narrow"/>
          <w:sz w:val="16"/>
          <w:szCs w:val="16"/>
        </w:rPr>
      </w:pPr>
      <w:r w:rsidRPr="00B25D90">
        <w:rPr>
          <w:rFonts w:ascii="Arial Narrow" w:hAnsi="Arial Narrow"/>
          <w:sz w:val="16"/>
          <w:szCs w:val="16"/>
        </w:rPr>
        <w:t xml:space="preserve">   (pieczęć wykonawcy)</w:t>
      </w:r>
    </w:p>
    <w:p w:rsidR="00CD4709" w:rsidRDefault="00CD4709" w:rsidP="00CD4709">
      <w:pPr>
        <w:jc w:val="center"/>
        <w:rPr>
          <w:rFonts w:ascii="Arial Narrow" w:hAnsi="Arial Narrow"/>
          <w:b/>
          <w:sz w:val="28"/>
          <w:szCs w:val="28"/>
        </w:rPr>
      </w:pPr>
    </w:p>
    <w:p w:rsidR="00CD4709" w:rsidRPr="00CD4709" w:rsidRDefault="00CD4709" w:rsidP="00CD4709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FORMULARZ  CENOWY</w:t>
      </w:r>
    </w:p>
    <w:p w:rsidR="00A45F6C" w:rsidRPr="00CD4709" w:rsidRDefault="00B63221" w:rsidP="00CD4709">
      <w:pPr>
        <w:jc w:val="both"/>
        <w:rPr>
          <w:rFonts w:ascii="Arial Narrow" w:hAnsi="Arial Narrow" w:cs="Arial"/>
          <w:b/>
          <w:bCs/>
        </w:rPr>
      </w:pPr>
      <w:r w:rsidRPr="00B25D90">
        <w:rPr>
          <w:rFonts w:ascii="Arial Narrow" w:hAnsi="Arial Narrow"/>
        </w:rPr>
        <w:t xml:space="preserve">Przetarg nieograniczony: </w:t>
      </w:r>
      <w:r w:rsidRPr="00B25D90">
        <w:rPr>
          <w:rFonts w:ascii="Arial Narrow" w:hAnsi="Arial Narrow" w:cs="Arial"/>
          <w:b/>
          <w:bCs/>
        </w:rPr>
        <w:t xml:space="preserve">Przebudowa drogi wojewódzkiej nr 296 na odcinku Kożuchów - Żagań </w:t>
      </w:r>
      <w:r w:rsidRPr="00B25D90">
        <w:rPr>
          <w:rFonts w:ascii="Arial Narrow" w:hAnsi="Arial Narrow" w:cs="Arial"/>
          <w:b/>
          <w:bCs/>
        </w:rPr>
        <w:br/>
        <w:t>w m. Stypułów w km od 6+250 do 7+110.</w:t>
      </w:r>
    </w:p>
    <w:p w:rsidR="00E46F7E" w:rsidRPr="00E46F7E" w:rsidRDefault="00B63221" w:rsidP="00E46F7E">
      <w:pPr>
        <w:jc w:val="center"/>
        <w:rPr>
          <w:rFonts w:ascii="Arial Narrow" w:hAnsi="Arial Narrow" w:cs="Arial"/>
          <w:b/>
          <w:sz w:val="28"/>
          <w:szCs w:val="28"/>
        </w:rPr>
      </w:pPr>
      <w:r w:rsidRPr="00B25D90">
        <w:rPr>
          <w:rFonts w:ascii="Arial Narrow" w:hAnsi="Arial Narrow"/>
          <w:b/>
          <w:sz w:val="28"/>
          <w:szCs w:val="28"/>
        </w:rPr>
        <w:t xml:space="preserve">A: </w:t>
      </w:r>
      <w:r w:rsidRPr="00B25D90">
        <w:rPr>
          <w:rFonts w:ascii="Arial Narrow" w:hAnsi="Arial Narrow" w:cs="Arial"/>
          <w:b/>
          <w:sz w:val="28"/>
          <w:szCs w:val="28"/>
        </w:rPr>
        <w:t>Odcinek drogi od km 6+250,00 do km 7+110,00</w: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8"/>
        <w:gridCol w:w="1276"/>
        <w:gridCol w:w="4394"/>
        <w:gridCol w:w="567"/>
        <w:gridCol w:w="236"/>
        <w:gridCol w:w="160"/>
        <w:gridCol w:w="596"/>
        <w:gridCol w:w="974"/>
        <w:gridCol w:w="160"/>
        <w:gridCol w:w="1276"/>
      </w:tblGrid>
      <w:tr w:rsidR="00B63221" w:rsidRPr="00B63221" w:rsidTr="00CD4709">
        <w:trPr>
          <w:trHeight w:val="578"/>
        </w:trPr>
        <w:tc>
          <w:tcPr>
            <w:tcW w:w="102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3221" w:rsidRPr="00B63221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B63221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CPV: 45230000-8  Roboty w zakresie budowy rurociągów, linii komunikacyjnych i elektroenergetycznych, autostrad, dróg, lotnisk i kolei</w:t>
            </w:r>
          </w:p>
        </w:tc>
      </w:tr>
      <w:tr w:rsidR="00B63221" w:rsidRPr="00A73E92" w:rsidTr="00CD4709">
        <w:trPr>
          <w:trHeight w:val="784"/>
        </w:trPr>
        <w:tc>
          <w:tcPr>
            <w:tcW w:w="5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 xml:space="preserve">Pozycja wg </w:t>
            </w: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br/>
              <w:t>specyfikacji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Wyszczególnienie elementów</w:t>
            </w: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br/>
              <w:t xml:space="preserve"> rozliczeniowych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 xml:space="preserve">Jednostka                </w:t>
            </w:r>
            <w:r w:rsidR="00A73E92"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 xml:space="preserve">            nazwa         </w:t>
            </w: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 xml:space="preserve"> ilość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E46F7E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Cena jednostkowa</w:t>
            </w:r>
            <w:r w:rsidR="00A73E92" w:rsidRPr="00E46F7E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 xml:space="preserve"> netto</w:t>
            </w:r>
            <w:r w:rsidR="00CD4709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CD4709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br/>
              <w:t>zł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 xml:space="preserve">Wartość </w:t>
            </w:r>
            <w:r w:rsidR="00A73E92"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netto</w:t>
            </w:r>
            <w:r w:rsidR="00CD4709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br/>
              <w:t>zł</w:t>
            </w:r>
          </w:p>
        </w:tc>
      </w:tr>
      <w:tr w:rsidR="00B63221" w:rsidRPr="00A73E92" w:rsidTr="00CD4709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D.01.00.00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 xml:space="preserve">ROBOTY PRZYGOTOWAWCZE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5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D.01.02.01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Usunięcie drzew i krzewów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7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0-10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11-15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16-35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7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36-45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3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46-55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7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56-75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76-100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9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101-130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Wycięcie drzew  o Ø 131-160 cm wraz z karczowaniem pni, z utylizacją karpiny i gałęzi na składowisku Wykonawcy oraz wywóz drewna na miejsce wskazane przez Zamawiającego na odległość do 50 km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8B45EA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Karczowanie krzaków, podrostów i poszycia wraz z wywiezieniem i spaleniem pozostałości po karczowaniu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0,07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D.01.02.04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 xml:space="preserve">Rozbiórka elementów dróg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6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podbudowy jezdni gr. do 35 cm ( kruszywo kamienne i podkład kamienny)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4 618,00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70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nawierzchni bitumicznej (asfaltowe i smołowe) o średniej gr. warstwy 9 cm po wcześniejszym frezowaniu o stałej grubości 7 cm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4 618,00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7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części przelotowych przepustów z rur betonowych z uprzednim odkopaniem przepustów wraz z przyczółkami betonowymi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nawierzchni z kostki betonowej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71,50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4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nawierzchni z płytek chodnikowych betonowych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nawierzchni umocnionej cegłami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krawężników betonowych z ławami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obrzeży betonowych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22,50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ogrodzeń z siatki metalowej wraz ze słupkami 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Rozebranie ogrodzenia systemowego na słupkach drewnianych wys.1,50m  z wywozem na składowisko Zamawiającego do Obwodu Drogowego w Kożuchowie.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76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bramy dwuskrzydłowej szer. 4,00 m stalowej ocynkowanej (rama stalowa z profilu zamkniętego wypełniona siatką stalową) z wywozem na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sładowisko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Zamawiającego do Obwodu Drogowego w Kożuchowie.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8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Rozebranie słupków do znaków drogowych 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6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Zdjęcie tarcz znaków drogowych (z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i utylizacją na składowisku wykonawcy)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Przebudowa kabli ziemnych rozdzielczych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Układanie kabla wypełnionego w rowie kablowym (pierwszy i następny). Typy kabli: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XzTKMXpw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5x4x0,6;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Układanie kabla wypełnionego w rowie kablowym (pierwszy i następny). Typy kabli: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XzTKMXpw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10x4x0,6;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155,00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Układanie kabla wypełnionego w rowie kablowym (pierwszy i następny). Typy kabli: ;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XzTKMXpw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15x4x0,6,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265,00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Układanie kabla wypełnionego w rowie kablowym (pierwszy i następny). Typy kabli: ,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XzTKMXpw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25x4x0,6;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7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Układanie kabla wypełnionego w rowie kablowym (pierwszy i następny). Typy kabli:  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XzTKMXpw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3x2x0,10-  kable przesuwane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486,00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Likwidacja kabla doziemnego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1 051,00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Montaż złączy odgałęźnych na kablach rozdzielczych 50par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Montaż złączy równoległych na kablach rozdzielczych 50, 30, 20, 10 par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8B45EA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lastRenderedPageBreak/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Uszczelnianie otworów w studni kablowej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Pomiary końcowe kabli prądem stałym - kompletne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Przesunięcie kabla doziemnego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Przebudowa studni teletechnicznych i słupków kablowych rozdzielczych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Budowa studni kablowych SKR-1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Montaż zamka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Abloy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Budowa gardeł dodatkowych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Rozbiórka studni kablowych z wywozem i utylizacja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Rozbiórka gardeł studni z wywozem i utylizacja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Montaż słupka rozdzielczego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Montaż łączówek szczelinowych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Montaż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gniezdnika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Krosowanie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obwodów w skrzynce kablowej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Montaż uziomu powierzchniowego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Pomiary uziemień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Likwidacja słupka rozdzielczego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Budowa przyłączy ziemnych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4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Układanie kabla wypełnionego w rowie kablowym (pierwszy)-  kabel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XzTKMXpw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3x2x0,6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Likwidacja kabla doziemnego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Montaż złączy przelotowych kabli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małoparowych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Przebudowa kabla światłowodowego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Przesunięcie rurociągu kablowego 2-otworowego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Budowa rurociągu kablowego 2-otworowego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Badanie szczelności zmontowanych odcinków rurociągu kablowego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odc.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Budowa rur ochronnych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Budowa rur ochronnych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Dn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197,00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Budowa rur ochronnych.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Dn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140/8,0;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Budowa rur ochronnych. Dn40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Uszczelnianie końców rur ochronnych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D-01.03.04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Regulacja wysokościowa infrastruktury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Obniżenie kabla doziemnego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D-02.00.00.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ROBOTY ZIEMNE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D-02.01.01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Wykonanie wykopów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40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Roboty ziemne z transportem urobku na odkład wykonawcy wraz z utylizacją na składowisku wykonawcy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6 296,89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D-02.03.01.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 xml:space="preserve">Wykonanie nasypów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4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nasypów   z gruntu   uzyskanego 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dokopu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wykonawcy (z zakupem i dowozem)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m3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1 999,55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D.03.00.00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ODWODNIENIE KORPUSU DROGOWEGO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8B45EA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D-03.01.03.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Przepusty z rur HDPE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9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węzłach- przepust w km 6+322,0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9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węzłach- przepust w km 6+378,85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8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węzłach- przepust w km 6+454,96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40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węzłach- przepust w km 6+495,30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 - przepust w km 6+756,85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 - przepust w km 6+885,71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 - przepust w km 6+012,42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8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50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 - przepust w km7+056,9 (P)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92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części przelotowej przepustów drogowych rurowych z rur HDPE fi 60 cm ułożonych na warstwie gruntu naturalnego 0/16 gr. 15cm, warstwie kruszywa naturalnego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przekruszonego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0/63 gr. 25 cm i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geosiatce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o sztywnych węzłach - przepust w km 6+810,50 (L)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proofErr w:type="spellStart"/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kpl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Rury drenarskie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D-03.04.01.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Regulacja urządzeń podziemnych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Regulacja pionowa studzienek rewizyjnych kanalizacyjnych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Regulacja pionowa studzienek wpustowej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D.04.00.00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PODBUDOWY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D.04.01.01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Koryto wraz z profilowaniem i zagęszczaniem podłoża</w:t>
            </w: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br/>
              <w:t>(koryto pod konstrukcje nawierzchni)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Profilowanie i zagęszczanie podłoża  - konstrukcja jezdni DW 296 - KR-3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6 700,08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Profilowanie i zagęszczanie podłoża - konstrukcja zjazdów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718,50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8B45EA">
        <w:trPr>
          <w:trHeight w:val="5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lastRenderedPageBreak/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Profilowanie i zagęszczanie podłoża  - konstrukcja chodników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1 253,00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6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Profilowanie i zagęszczanie podłoża  - konstrukcja powierzchni wybrukowanych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Profilowanie i zagęszczanie podłoża  - konstrukcja poboczy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2 127,50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D.04.02.01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Warstwy odsączająca i odcinające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Wykonanie warstwy odsączającej gr. 25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6 700,08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Wykonanie warstwy odcinającej gr.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1 253,00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D.04.03.01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 xml:space="preserve">Oczyszczenie i skropienie warstw konstrukcyjnych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Oczyszczenie warstw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niebitumicznych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6 458,28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Oczyszczenie warstw bitumicznych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11 373,54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Skropienie warstw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niebitumicznych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6 458,28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22023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220235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Skropienie warstw bitumicznych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11 373,54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D.04.04.02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Podbudowa z mieszanki niezwiązanej kruszywa stabilizowana mechanicznie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22023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220235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podbudowy  z mieszanki kruszywa niezwiązanego C90/3 </w:t>
            </w: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br/>
              <w:t>0/31,5 stabilizowanego mechanicznie gr. 12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1 253,00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220235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220235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podbudowy  z mieszanki kruszywa niezwiązanego C90/3 </w:t>
            </w: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br/>
              <w:t>0/31,5 stabilizowanego mechanicznie gr.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podbudowy  z mieszanki kruszywa niezwiązanego C90/3 </w:t>
            </w: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br/>
              <w:t>0/31,5 stabilizowanego mechanicznie gr.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6 335,58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D.04.05.01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Warstwa wzmacniająca z mieszanki kruszywa związanej cementem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warstwy wzmacniającej podłoże z mieszanki kruszywa związanej cementem  C3,0/4,0 (z dowozu) 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gr.w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warstwy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6 700,08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warstwy wzmacniającej podłoże z mieszanki kruszywa związanej cementem  C1,5/2,0 (z dowozu) 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gr.w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warstwy 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722,00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D.04.07.01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Podbudowa z betonu asfaltowego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podbudowy z betonu asfaltowego AC22P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gr.w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warstwy 7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5 825,28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D.05.00.00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NAWIERZCHNIE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D.05.03.01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Nawierzchnia z kostki kamiennej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79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warstwy z kostki kamiennej regularnej gr. 14-16 cm , na podsypce cen.-piasku. gr. 3-5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cm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. Wypełnienie spoin zaprawą cementową przeznaczona do kostki kamiennej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D.05.03.05a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 xml:space="preserve">Nawierzchnia z betonu asfaltowego - </w:t>
            </w:r>
            <w:proofErr w:type="spellStart"/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w.ścieralna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7807C3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warstwy ścieralnej z betonu asfaltowego AC11S  gr. 4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633,00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D.05.03.05b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 xml:space="preserve">Nawierzchnia z betonu asfaltowego - </w:t>
            </w:r>
            <w:proofErr w:type="spellStart"/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w.wiążąca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warstwy wiążącej z AC16W gr. 5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5 735,22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D-05.03.11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Frezowanie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8B45EA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lastRenderedPageBreak/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frezowania nawierzchni asfaltowych na zimno, grubość frezowania s. 5-7cm (Część destruktu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pofrezowego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do wbudowania w pobocza, a pozostała część z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odwozem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na składowisko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Zamawiającegona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odl.Do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25 km)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4 642,00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D.05.03.13a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Nawierzchnia z mieszanki grysowo-mastyksowej SMA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4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warstwy ścieralnej z SMA 8  gr. 4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5 616,00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D-05.03.23.a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Nawierzchnia z kostki brukowej betonowej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nawierzchni z kostki betonowej brukowej  gr. 8 cm w kolorze szarym na podsypce cementowo -piaskowej 1:4 gr. 3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1 253,00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6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Wykonanie nawierzchni z kostki betonowej brukowej gr. 8 cm w kolorze czerwonym na podsypce cementowo -piaskowej 1:4 gr. 3 cm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85,50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D.05.03.26g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Połączenie nowej konstrukcji nawierzchni z nawierzchnią istniejącą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18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Ułożenie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geosiatki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z włókna szklanego 120x200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kN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/m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4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D.06.00.00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ROBOTY WYKOŃCZENIOWE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D.06.01.01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Umocnienie powierzchniowe skarp, rowów , ścieków i terenów zielonych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42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Humusowanie  z obsianiem trawą - warstwa hum.  grub.  10 cm - humus z zakupieniem i dowiezieniem przez wykonawcę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7 850,80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2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Umocnienie skarpy i dna rowu brukiem kamiennym 8/11 na betonie C12/15 gr. 10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cm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5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D.06.03.01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Pobocze umocnione destruktem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Pobocze umocnione:</w:t>
            </w: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br/>
              <w:t xml:space="preserve">- destrukt 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pofrezowy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 zmieszany z pospółką 1:1 - grubość warstwy 15 cm </w:t>
            </w: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br/>
              <w:t xml:space="preserve">  (destrukt z frezowania jezdni drogi wojewódzkiej)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Calibri" w:eastAsia="Times New Roman" w:hAnsi="Calibri" w:cs="Arial CE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2 127,50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 07.00.00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OZNAKOWANIE DRÓG i URZĄDZENIA BEZPIECZEŃSTWA RUCHU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 07.01.02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Oznakowanie poziome dróg ( grubowarstwowe)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7807C3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Linie ciągłe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279,37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Linie przerywane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  <w:r w:rsidRPr="00A73E92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28,70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3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D.07.02.01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Oznakowanie pionowe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Przestawienie istniejących znaków wraz ze słupkami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 07.02.02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Znaki kilometrowe i hektometrowe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Ustawienie na poboczu i barierach słupków prowadzących i krawędziowych z tworzyw sztucznych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9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Ogrodzenia posesji (siatka ocynkowana na słupkach stalowych osadzonych w cokole z bet. C12/15, wys. 1,8m)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17,20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9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 07.05.01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Bariery ochronne stalowe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Ustawienie bariery ochronnej stalowej jednostronnej N2W4A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 07.06.02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Urządzenia zabezpieczające ruch pieszych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3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Ustawienie poręczy ochronnych sztywnych (balustrada segmentowa </w:t>
            </w:r>
            <w:proofErr w:type="spellStart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szczeblinowa</w:t>
            </w:r>
            <w:proofErr w:type="spellEnd"/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D. 08.00.00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ELEMENTY ULIC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8B45EA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lastRenderedPageBreak/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 08.01.01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Krawężniki betonowe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Ustawienie krawężników betonowych zwykłych 20x30 cm na ławie z oporem</w:t>
            </w: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br/>
              <w:t xml:space="preserve"> z betonu C12/15 - h=+12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Ustawienie krawężników betonowych najazdowych 20x22 cm na ławie z oporem  z betonu C12/15 - h=+2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217,00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76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Ustawienie krawężników betonowych najazdowych 15x22 cm na ławie z oporem  z betonu C12/15 - h=0-2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420,00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4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 08.01.06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Krawężniki i oporniki kamienne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Ustawienie oporników kamien</w:t>
            </w:r>
            <w:r w:rsidR="006153CC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 xml:space="preserve">nych 12x20 cm na ławie zwykłej </w:t>
            </w: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z betonu C12/15 - h=0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8,50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3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b/>
                <w:bCs/>
                <w:sz w:val="20"/>
                <w:szCs w:val="20"/>
                <w:lang w:eastAsia="pl-PL"/>
              </w:rPr>
              <w:t>D 08.03.01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b/>
                <w:bCs/>
                <w:sz w:val="18"/>
                <w:szCs w:val="18"/>
                <w:lang w:eastAsia="pl-PL"/>
              </w:rPr>
              <w:t>Betonowe obrzeża chodnikowe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*</w:t>
            </w:r>
          </w:p>
        </w:tc>
      </w:tr>
      <w:tr w:rsidR="00B63221" w:rsidRPr="00A73E92" w:rsidTr="00CD4709">
        <w:trPr>
          <w:trHeight w:val="58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7807C3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11</w:t>
            </w:r>
            <w:r w:rsidR="007807C3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CD4709" w:rsidRDefault="00B63221" w:rsidP="00B63221">
            <w:pPr>
              <w:spacing w:after="0" w:line="240" w:lineRule="auto"/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</w:pPr>
            <w:r w:rsidRPr="00CD4709">
              <w:rPr>
                <w:rFonts w:ascii="Calibri" w:eastAsia="Times New Roman" w:hAnsi="Calibri" w:cs="Arial CE"/>
                <w:sz w:val="18"/>
                <w:szCs w:val="18"/>
                <w:lang w:eastAsia="pl-PL"/>
              </w:rPr>
              <w:t>Ustawienie obrzeży betonowych o wymiarach 8x30 na ławie z oporem z betonu C12/15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1 575,00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</w:pPr>
            <w:r w:rsidRPr="00A73E92">
              <w:rPr>
                <w:rFonts w:ascii="Calibri" w:eastAsia="Times New Roman" w:hAnsi="Calibri" w:cs="Arial CE"/>
                <w:sz w:val="20"/>
                <w:szCs w:val="20"/>
                <w:lang w:eastAsia="pl-PL"/>
              </w:rPr>
              <w:t> </w:t>
            </w:r>
          </w:p>
        </w:tc>
      </w:tr>
      <w:tr w:rsidR="00E46F7E" w:rsidRPr="00A73E92" w:rsidTr="00CD4709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6F7E" w:rsidRPr="00A73E92" w:rsidRDefault="00E46F7E" w:rsidP="00E46F7E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112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46F7E" w:rsidRPr="00A73E92" w:rsidRDefault="00E46F7E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6F7E" w:rsidRDefault="00E46F7E" w:rsidP="00E46F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  <w:p w:rsidR="00E46F7E" w:rsidRDefault="00E46F7E" w:rsidP="00E46F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</w:p>
          <w:p w:rsidR="00E46F7E" w:rsidRPr="00E46F7E" w:rsidRDefault="00E46F7E" w:rsidP="00E46F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</w:pPr>
            <w:r w:rsidRPr="00E46F7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RAZEM WARTOŚĆ NETTO zł (suma poz. 1 </w:t>
            </w:r>
            <w:r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>-</w:t>
            </w:r>
            <w:r w:rsidRPr="00E46F7E">
              <w:rPr>
                <w:rFonts w:ascii="Arial CE" w:eastAsia="Times New Roman" w:hAnsi="Arial CE" w:cs="Arial CE"/>
                <w:b/>
                <w:sz w:val="20"/>
                <w:szCs w:val="20"/>
                <w:lang w:eastAsia="pl-PL"/>
              </w:rPr>
              <w:t xml:space="preserve"> 111)</w:t>
            </w:r>
          </w:p>
          <w:p w:rsidR="00E46F7E" w:rsidRPr="00A73E92" w:rsidRDefault="00E46F7E" w:rsidP="00E46F7E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46F7E" w:rsidRPr="00A73E92" w:rsidRDefault="00E46F7E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  <w:r w:rsidRPr="00A73E92"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  <w:t> </w:t>
            </w:r>
          </w:p>
        </w:tc>
      </w:tr>
      <w:tr w:rsidR="00B63221" w:rsidRPr="00A73E92" w:rsidTr="00CD470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8000"/>
                <w:sz w:val="20"/>
                <w:szCs w:val="20"/>
                <w:lang w:eastAsia="pl-PL"/>
              </w:rPr>
            </w:pPr>
          </w:p>
        </w:tc>
        <w:tc>
          <w:tcPr>
            <w:tcW w:w="51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221" w:rsidRPr="00A73E92" w:rsidRDefault="00B63221" w:rsidP="00B6322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</w:tbl>
    <w:p w:rsidR="00057F4E" w:rsidRPr="00A73E92" w:rsidRDefault="00057F4E" w:rsidP="00A35249">
      <w:pPr>
        <w:rPr>
          <w:rFonts w:ascii="Arial Narrow" w:hAnsi="Arial Narrow"/>
          <w:sz w:val="20"/>
          <w:szCs w:val="20"/>
        </w:rPr>
      </w:pPr>
    </w:p>
    <w:p w:rsidR="00E46F7E" w:rsidRPr="00B25D90" w:rsidRDefault="00E46F7E" w:rsidP="00E46F7E">
      <w:r w:rsidRPr="00B25D90">
        <w:rPr>
          <w:rFonts w:ascii="Arial Narrow" w:hAnsi="Arial Narrow" w:cs="Arial"/>
        </w:rPr>
        <w:t>Słownie wartość netto</w:t>
      </w:r>
      <w:r w:rsidRPr="00B25D90">
        <w:t>:  ……………………………………………………………………</w:t>
      </w:r>
      <w:r>
        <w:t>……………………………………………….</w:t>
      </w:r>
      <w:r w:rsidRPr="00B25D90">
        <w:t>….zł</w:t>
      </w:r>
    </w:p>
    <w:p w:rsidR="00E46F7E" w:rsidRDefault="00E46F7E" w:rsidP="00E46F7E">
      <w:pPr>
        <w:rPr>
          <w:rFonts w:ascii="Arial Narrow" w:hAnsi="Arial Narrow"/>
        </w:rPr>
      </w:pPr>
    </w:p>
    <w:p w:rsidR="00E46F7E" w:rsidRDefault="00E46F7E" w:rsidP="00E46F7E">
      <w:pPr>
        <w:rPr>
          <w:rFonts w:ascii="Arial Narrow" w:hAnsi="Arial Narrow"/>
        </w:rPr>
      </w:pPr>
    </w:p>
    <w:p w:rsidR="00E46F7E" w:rsidRPr="00B25D90" w:rsidRDefault="00E46F7E" w:rsidP="00E46F7E">
      <w:pPr>
        <w:rPr>
          <w:rFonts w:ascii="Arial Narrow" w:hAnsi="Arial Narrow"/>
        </w:rPr>
      </w:pPr>
    </w:p>
    <w:p w:rsidR="00E46F7E" w:rsidRPr="00B25D90" w:rsidRDefault="00E46F7E" w:rsidP="00E46F7E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</w:t>
      </w:r>
      <w:r w:rsidRPr="00B25D90">
        <w:rPr>
          <w:rFonts w:ascii="Arial Narrow" w:hAnsi="Arial Narrow"/>
        </w:rPr>
        <w:tab/>
      </w:r>
      <w:r w:rsidRPr="00B25D90">
        <w:rPr>
          <w:rFonts w:ascii="Arial Narrow" w:hAnsi="Arial Narrow"/>
        </w:rPr>
        <w:tab/>
      </w:r>
      <w:r w:rsidRPr="00B25D90">
        <w:rPr>
          <w:rFonts w:ascii="Arial Narrow" w:hAnsi="Arial Narrow"/>
        </w:rPr>
        <w:tab/>
        <w:t xml:space="preserve"> Podpisano:</w:t>
      </w:r>
    </w:p>
    <w:p w:rsidR="00E46F7E" w:rsidRPr="00B25D90" w:rsidRDefault="00E46F7E" w:rsidP="00E46F7E">
      <w:pPr>
        <w:rPr>
          <w:rFonts w:ascii="Arial Narrow" w:hAnsi="Arial Narrow"/>
        </w:rPr>
      </w:pPr>
      <w:r w:rsidRPr="00B25D90"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E46F7E" w:rsidRPr="00B25D90" w:rsidRDefault="00E46F7E" w:rsidP="00E46F7E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B25D9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 w:rsidRPr="00B25D9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E46F7E" w:rsidRPr="00B25D90" w:rsidRDefault="00E46F7E" w:rsidP="00E46F7E">
      <w:pPr>
        <w:spacing w:line="240" w:lineRule="atLeast"/>
        <w:rPr>
          <w:rFonts w:ascii="Arial Narrow" w:hAnsi="Arial Narrow"/>
          <w:sz w:val="20"/>
          <w:szCs w:val="20"/>
        </w:rPr>
      </w:pPr>
      <w:r w:rsidRPr="00B25D9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057F4E" w:rsidRDefault="00057F4E" w:rsidP="00A35249">
      <w:pPr>
        <w:rPr>
          <w:rFonts w:ascii="Arial Narrow" w:hAnsi="Arial Narrow"/>
          <w:sz w:val="16"/>
          <w:szCs w:val="16"/>
        </w:rPr>
      </w:pPr>
    </w:p>
    <w:sectPr w:rsidR="00057F4E" w:rsidSect="006549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6C8F" w:rsidRDefault="00F26C8F" w:rsidP="005438DE">
      <w:pPr>
        <w:spacing w:after="0" w:line="240" w:lineRule="auto"/>
      </w:pPr>
      <w:r>
        <w:separator/>
      </w:r>
    </w:p>
  </w:endnote>
  <w:endnote w:type="continuationSeparator" w:id="0">
    <w:p w:rsidR="00F26C8F" w:rsidRDefault="00F26C8F" w:rsidP="00543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6C8F" w:rsidRDefault="00F26C8F" w:rsidP="005438DE">
      <w:pPr>
        <w:spacing w:after="0" w:line="240" w:lineRule="auto"/>
      </w:pPr>
      <w:r>
        <w:separator/>
      </w:r>
    </w:p>
  </w:footnote>
  <w:footnote w:type="continuationSeparator" w:id="0">
    <w:p w:rsidR="00F26C8F" w:rsidRDefault="00F26C8F" w:rsidP="00543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3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3"/>
    <w:multiLevelType w:val="multilevel"/>
    <w:tmpl w:val="00000003"/>
    <w:lvl w:ilvl="0">
      <w:start w:val="2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4"/>
    <w:multiLevelType w:val="multilevel"/>
    <w:tmpl w:val="00000004"/>
    <w:lvl w:ilvl="0">
      <w:start w:val="1"/>
      <w:numFmt w:val="upperRoman"/>
      <w:suff w:val="nothing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94A2C"/>
    <w:multiLevelType w:val="hybridMultilevel"/>
    <w:tmpl w:val="7A5A2F08"/>
    <w:lvl w:ilvl="0" w:tplc="EE8AA74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614BA"/>
    <w:multiLevelType w:val="hybridMultilevel"/>
    <w:tmpl w:val="0D668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8E5"/>
    <w:multiLevelType w:val="hybridMultilevel"/>
    <w:tmpl w:val="307ECFCE"/>
    <w:lvl w:ilvl="0" w:tplc="3EFE15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2E282B"/>
    <w:multiLevelType w:val="hybridMultilevel"/>
    <w:tmpl w:val="4E627DA4"/>
    <w:lvl w:ilvl="0" w:tplc="C7BCF95E">
      <w:start w:val="2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AC3030"/>
    <w:multiLevelType w:val="hybridMultilevel"/>
    <w:tmpl w:val="A0100C7C"/>
    <w:lvl w:ilvl="0" w:tplc="6D583BF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9AC4C8D"/>
    <w:multiLevelType w:val="multilevel"/>
    <w:tmpl w:val="6316A35E"/>
    <w:lvl w:ilvl="0">
      <w:start w:val="5"/>
      <w:numFmt w:val="decimal"/>
      <w:pStyle w:val="opistechnicznyy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/>
        <w:i w:val="0"/>
        <w:sz w:val="28"/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70" w:hanging="170"/>
      </w:pPr>
      <w:rPr>
        <w:rFonts w:ascii="Times New Roman" w:hAnsi="Times New Roman" w:hint="default"/>
        <w:b/>
        <w:i w:val="0"/>
        <w:sz w:val="3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37"/>
      </w:pPr>
      <w:rPr>
        <w:rFonts w:ascii="Times New Roman" w:hAnsi="Times New Roman" w:hint="default"/>
        <w:b/>
        <w:i w:val="0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1361" w:hanging="284"/>
      </w:pPr>
      <w:rPr>
        <w:rFonts w:ascii="Times New Roman" w:hAnsi="Times New Roman" w:hint="default"/>
        <w:b/>
        <w:i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6C16595A"/>
    <w:multiLevelType w:val="hybridMultilevel"/>
    <w:tmpl w:val="796204EA"/>
    <w:lvl w:ilvl="0" w:tplc="CBB8D95E">
      <w:start w:val="1"/>
      <w:numFmt w:val="lowerLetter"/>
      <w:lvlText w:val="%1)"/>
      <w:lvlJc w:val="left"/>
      <w:pPr>
        <w:ind w:left="5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45" w:hanging="360"/>
      </w:pPr>
    </w:lvl>
    <w:lvl w:ilvl="2" w:tplc="0415001B" w:tentative="1">
      <w:start w:val="1"/>
      <w:numFmt w:val="lowerRoman"/>
      <w:lvlText w:val="%3."/>
      <w:lvlJc w:val="right"/>
      <w:pPr>
        <w:ind w:left="1965" w:hanging="180"/>
      </w:pPr>
    </w:lvl>
    <w:lvl w:ilvl="3" w:tplc="0415000F" w:tentative="1">
      <w:start w:val="1"/>
      <w:numFmt w:val="decimal"/>
      <w:lvlText w:val="%4."/>
      <w:lvlJc w:val="left"/>
      <w:pPr>
        <w:ind w:left="2685" w:hanging="360"/>
      </w:pPr>
    </w:lvl>
    <w:lvl w:ilvl="4" w:tplc="04150019" w:tentative="1">
      <w:start w:val="1"/>
      <w:numFmt w:val="lowerLetter"/>
      <w:lvlText w:val="%5."/>
      <w:lvlJc w:val="left"/>
      <w:pPr>
        <w:ind w:left="3405" w:hanging="360"/>
      </w:pPr>
    </w:lvl>
    <w:lvl w:ilvl="5" w:tplc="0415001B" w:tentative="1">
      <w:start w:val="1"/>
      <w:numFmt w:val="lowerRoman"/>
      <w:lvlText w:val="%6."/>
      <w:lvlJc w:val="right"/>
      <w:pPr>
        <w:ind w:left="4125" w:hanging="180"/>
      </w:pPr>
    </w:lvl>
    <w:lvl w:ilvl="6" w:tplc="0415000F" w:tentative="1">
      <w:start w:val="1"/>
      <w:numFmt w:val="decimal"/>
      <w:lvlText w:val="%7."/>
      <w:lvlJc w:val="left"/>
      <w:pPr>
        <w:ind w:left="4845" w:hanging="360"/>
      </w:pPr>
    </w:lvl>
    <w:lvl w:ilvl="7" w:tplc="04150019" w:tentative="1">
      <w:start w:val="1"/>
      <w:numFmt w:val="lowerLetter"/>
      <w:lvlText w:val="%8."/>
      <w:lvlJc w:val="left"/>
      <w:pPr>
        <w:ind w:left="5565" w:hanging="360"/>
      </w:pPr>
    </w:lvl>
    <w:lvl w:ilvl="8" w:tplc="0415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>
    <w:nsid w:val="714827B6"/>
    <w:multiLevelType w:val="hybridMultilevel"/>
    <w:tmpl w:val="AEDA79D4"/>
    <w:lvl w:ilvl="0" w:tplc="6FD017D6">
      <w:start w:val="2"/>
      <w:numFmt w:val="decimal"/>
      <w:lvlText w:val="%1."/>
      <w:lvlJc w:val="left"/>
      <w:pPr>
        <w:tabs>
          <w:tab w:val="num" w:pos="567"/>
        </w:tabs>
        <w:ind w:left="567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9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11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02FE"/>
    <w:rsid w:val="00057F4E"/>
    <w:rsid w:val="000607BD"/>
    <w:rsid w:val="00083094"/>
    <w:rsid w:val="000A0584"/>
    <w:rsid w:val="000D25F8"/>
    <w:rsid w:val="000E3E10"/>
    <w:rsid w:val="00116350"/>
    <w:rsid w:val="00133193"/>
    <w:rsid w:val="00143994"/>
    <w:rsid w:val="00183C77"/>
    <w:rsid w:val="001B5B55"/>
    <w:rsid w:val="001D2A76"/>
    <w:rsid w:val="001E77DD"/>
    <w:rsid w:val="00202F2D"/>
    <w:rsid w:val="00206DE5"/>
    <w:rsid w:val="00220235"/>
    <w:rsid w:val="002300B2"/>
    <w:rsid w:val="002328A0"/>
    <w:rsid w:val="00247C54"/>
    <w:rsid w:val="0026389E"/>
    <w:rsid w:val="0027326E"/>
    <w:rsid w:val="0027543B"/>
    <w:rsid w:val="00287BD0"/>
    <w:rsid w:val="00293F6F"/>
    <w:rsid w:val="002A4786"/>
    <w:rsid w:val="002C4453"/>
    <w:rsid w:val="002F1523"/>
    <w:rsid w:val="0032044D"/>
    <w:rsid w:val="00322D46"/>
    <w:rsid w:val="00357818"/>
    <w:rsid w:val="00361305"/>
    <w:rsid w:val="00371487"/>
    <w:rsid w:val="003771F3"/>
    <w:rsid w:val="00387AD8"/>
    <w:rsid w:val="00397935"/>
    <w:rsid w:val="003C3C76"/>
    <w:rsid w:val="003D6481"/>
    <w:rsid w:val="003D7400"/>
    <w:rsid w:val="003F19F5"/>
    <w:rsid w:val="004A2A4E"/>
    <w:rsid w:val="004C3FE4"/>
    <w:rsid w:val="004D14F0"/>
    <w:rsid w:val="004E6A3F"/>
    <w:rsid w:val="00500D89"/>
    <w:rsid w:val="005438DE"/>
    <w:rsid w:val="00581270"/>
    <w:rsid w:val="00583574"/>
    <w:rsid w:val="00590961"/>
    <w:rsid w:val="005B12C4"/>
    <w:rsid w:val="005C73BE"/>
    <w:rsid w:val="005D3F9C"/>
    <w:rsid w:val="005E1F84"/>
    <w:rsid w:val="005F12C0"/>
    <w:rsid w:val="006153CC"/>
    <w:rsid w:val="00623170"/>
    <w:rsid w:val="00630044"/>
    <w:rsid w:val="0064384B"/>
    <w:rsid w:val="00650975"/>
    <w:rsid w:val="006540D0"/>
    <w:rsid w:val="00654903"/>
    <w:rsid w:val="0069714B"/>
    <w:rsid w:val="006B04A3"/>
    <w:rsid w:val="006D0174"/>
    <w:rsid w:val="006E043E"/>
    <w:rsid w:val="006E6247"/>
    <w:rsid w:val="006F3E42"/>
    <w:rsid w:val="00760887"/>
    <w:rsid w:val="00771E16"/>
    <w:rsid w:val="007807C3"/>
    <w:rsid w:val="0079619D"/>
    <w:rsid w:val="00796CFF"/>
    <w:rsid w:val="007A2E51"/>
    <w:rsid w:val="007C796D"/>
    <w:rsid w:val="007E32E9"/>
    <w:rsid w:val="007E51E5"/>
    <w:rsid w:val="007F164B"/>
    <w:rsid w:val="00812DD0"/>
    <w:rsid w:val="00835B7E"/>
    <w:rsid w:val="00862D56"/>
    <w:rsid w:val="008839DD"/>
    <w:rsid w:val="00891EB4"/>
    <w:rsid w:val="008A5071"/>
    <w:rsid w:val="008B3BD4"/>
    <w:rsid w:val="008B45EA"/>
    <w:rsid w:val="008C5FF7"/>
    <w:rsid w:val="008E6221"/>
    <w:rsid w:val="00914888"/>
    <w:rsid w:val="00923687"/>
    <w:rsid w:val="0092576B"/>
    <w:rsid w:val="00930193"/>
    <w:rsid w:val="00933E47"/>
    <w:rsid w:val="00951836"/>
    <w:rsid w:val="00960FA6"/>
    <w:rsid w:val="00982BAB"/>
    <w:rsid w:val="00983434"/>
    <w:rsid w:val="009B241E"/>
    <w:rsid w:val="009D16CF"/>
    <w:rsid w:val="009E5657"/>
    <w:rsid w:val="00A13256"/>
    <w:rsid w:val="00A22F11"/>
    <w:rsid w:val="00A35249"/>
    <w:rsid w:val="00A45F6C"/>
    <w:rsid w:val="00A66F2B"/>
    <w:rsid w:val="00A73E92"/>
    <w:rsid w:val="00A83C5D"/>
    <w:rsid w:val="00A868B3"/>
    <w:rsid w:val="00AD50B6"/>
    <w:rsid w:val="00AE392C"/>
    <w:rsid w:val="00AF6213"/>
    <w:rsid w:val="00B072FA"/>
    <w:rsid w:val="00B11E37"/>
    <w:rsid w:val="00B13809"/>
    <w:rsid w:val="00B3018B"/>
    <w:rsid w:val="00B619DC"/>
    <w:rsid w:val="00B63221"/>
    <w:rsid w:val="00B638AA"/>
    <w:rsid w:val="00BC0FE4"/>
    <w:rsid w:val="00BD6BB5"/>
    <w:rsid w:val="00BF065D"/>
    <w:rsid w:val="00C02B9A"/>
    <w:rsid w:val="00C44EA0"/>
    <w:rsid w:val="00C502FE"/>
    <w:rsid w:val="00C6351C"/>
    <w:rsid w:val="00C638A1"/>
    <w:rsid w:val="00CB3873"/>
    <w:rsid w:val="00CD4709"/>
    <w:rsid w:val="00D0526D"/>
    <w:rsid w:val="00D21D23"/>
    <w:rsid w:val="00DA5741"/>
    <w:rsid w:val="00DB52F6"/>
    <w:rsid w:val="00DC7CAB"/>
    <w:rsid w:val="00DE64A5"/>
    <w:rsid w:val="00E019CB"/>
    <w:rsid w:val="00E34713"/>
    <w:rsid w:val="00E44B08"/>
    <w:rsid w:val="00E46F7E"/>
    <w:rsid w:val="00E55383"/>
    <w:rsid w:val="00E6264B"/>
    <w:rsid w:val="00E66E9B"/>
    <w:rsid w:val="00E81AD6"/>
    <w:rsid w:val="00E81B79"/>
    <w:rsid w:val="00E84C7E"/>
    <w:rsid w:val="00EA46EC"/>
    <w:rsid w:val="00EB4EDD"/>
    <w:rsid w:val="00EB708C"/>
    <w:rsid w:val="00EC5CB3"/>
    <w:rsid w:val="00F0094C"/>
    <w:rsid w:val="00F1423D"/>
    <w:rsid w:val="00F1598D"/>
    <w:rsid w:val="00F26C8F"/>
    <w:rsid w:val="00F407C5"/>
    <w:rsid w:val="00F52F40"/>
    <w:rsid w:val="00F550EC"/>
    <w:rsid w:val="00F571EE"/>
    <w:rsid w:val="00FB3CD5"/>
    <w:rsid w:val="00FB5A86"/>
    <w:rsid w:val="00FE0D54"/>
    <w:rsid w:val="00FF1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2FE"/>
  </w:style>
  <w:style w:type="paragraph" w:styleId="Nagwek1">
    <w:name w:val="heading 1"/>
    <w:basedOn w:val="Normalny"/>
    <w:next w:val="Normalny"/>
    <w:link w:val="Nagwek1Znak"/>
    <w:qFormat/>
    <w:rsid w:val="00FE0D54"/>
    <w:pPr>
      <w:keepNext/>
      <w:widowControl w:val="0"/>
      <w:autoSpaceDE w:val="0"/>
      <w:autoSpaceDN w:val="0"/>
      <w:adjustRightInd w:val="0"/>
      <w:spacing w:after="40" w:line="300" w:lineRule="auto"/>
      <w:ind w:left="144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E0D54"/>
    <w:rPr>
      <w:rFonts w:ascii="Times New Roman" w:eastAsia="Times New Roman" w:hAnsi="Times New Roman" w:cs="Times New Roman"/>
      <w:b/>
      <w:bCs/>
      <w:i/>
      <w:iCs/>
      <w:sz w:val="28"/>
      <w:szCs w:val="28"/>
      <w:lang w:eastAsia="pl-PL"/>
    </w:rPr>
  </w:style>
  <w:style w:type="character" w:customStyle="1" w:styleId="Teksttreci2">
    <w:name w:val="Tekst treści (2)_"/>
    <w:basedOn w:val="Domylnaczcionkaakapitu"/>
    <w:link w:val="Teksttreci20"/>
    <w:rsid w:val="00C502FE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502FE"/>
    <w:pPr>
      <w:widowControl w:val="0"/>
      <w:shd w:val="clear" w:color="auto" w:fill="FFFFFF"/>
      <w:spacing w:before="960" w:after="0" w:line="346" w:lineRule="exact"/>
      <w:ind w:firstLine="29"/>
      <w:jc w:val="both"/>
    </w:pPr>
    <w:rPr>
      <w:rFonts w:ascii="Arial Unicode MS" w:eastAsia="Arial Unicode MS" w:hAnsi="Arial Unicode MS" w:cs="Arial Unicode MS"/>
    </w:rPr>
  </w:style>
  <w:style w:type="paragraph" w:styleId="Akapitzlist">
    <w:name w:val="List Paragraph"/>
    <w:basedOn w:val="Normalny"/>
    <w:uiPriority w:val="34"/>
    <w:qFormat/>
    <w:rsid w:val="0036130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1598D"/>
    <w:pPr>
      <w:spacing w:after="0" w:line="240" w:lineRule="auto"/>
      <w:jc w:val="both"/>
    </w:pPr>
    <w:rPr>
      <w:rFonts w:ascii="Century Schoolbook" w:eastAsia="Times New Roman" w:hAnsi="Century Schoolbook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1598D"/>
    <w:rPr>
      <w:rFonts w:ascii="Century Schoolbook" w:eastAsia="Times New Roman" w:hAnsi="Century Schoolbook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598D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598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23">
    <w:name w:val="Font Style23"/>
    <w:basedOn w:val="Domylnaczcionkaakapitu"/>
    <w:uiPriority w:val="99"/>
    <w:rsid w:val="003D7400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Default">
    <w:name w:val="Default"/>
    <w:rsid w:val="00E019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ltaViewInsertion">
    <w:name w:val="DeltaView Insertion"/>
    <w:rsid w:val="00E019CB"/>
    <w:rPr>
      <w:b/>
      <w:i/>
      <w:spacing w:val="0"/>
    </w:rPr>
  </w:style>
  <w:style w:type="paragraph" w:customStyle="1" w:styleId="Style2">
    <w:name w:val="Style2"/>
    <w:basedOn w:val="Normalny"/>
    <w:rsid w:val="00FE0D54"/>
    <w:pPr>
      <w:widowControl w:val="0"/>
      <w:autoSpaceDE w:val="0"/>
      <w:autoSpaceDN w:val="0"/>
      <w:adjustRightInd w:val="0"/>
      <w:spacing w:after="0" w:line="504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7">
    <w:name w:val="Style17"/>
    <w:basedOn w:val="Normalny"/>
    <w:rsid w:val="00FE0D54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5">
    <w:name w:val="Style2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29">
    <w:name w:val="Style2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2">
    <w:name w:val="Style3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49">
    <w:name w:val="Style4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6">
    <w:name w:val="Style56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ind w:hanging="8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9">
    <w:name w:val="Style59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0">
    <w:name w:val="Style60"/>
    <w:basedOn w:val="Normalny"/>
    <w:rsid w:val="00FE0D54"/>
    <w:pPr>
      <w:widowControl w:val="0"/>
      <w:autoSpaceDE w:val="0"/>
      <w:autoSpaceDN w:val="0"/>
      <w:adjustRightInd w:val="0"/>
      <w:spacing w:after="0" w:line="378" w:lineRule="exact"/>
      <w:ind w:hanging="547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2">
    <w:name w:val="Style6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3">
    <w:name w:val="Style63"/>
    <w:basedOn w:val="Normalny"/>
    <w:rsid w:val="00FE0D54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4">
    <w:name w:val="Style6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7">
    <w:name w:val="Style6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1">
    <w:name w:val="Style71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72">
    <w:name w:val="Style72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0">
    <w:name w:val="Style80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2">
    <w:name w:val="Style82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3">
    <w:name w:val="Style83"/>
    <w:basedOn w:val="Normalny"/>
    <w:rsid w:val="00FE0D54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7">
    <w:name w:val="Style87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8">
    <w:name w:val="Style88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89">
    <w:name w:val="Style89"/>
    <w:basedOn w:val="Normalny"/>
    <w:rsid w:val="00FE0D54"/>
    <w:pPr>
      <w:widowControl w:val="0"/>
      <w:autoSpaceDE w:val="0"/>
      <w:autoSpaceDN w:val="0"/>
      <w:adjustRightInd w:val="0"/>
      <w:spacing w:after="0" w:line="187" w:lineRule="exact"/>
      <w:ind w:hanging="15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1">
    <w:name w:val="Style91"/>
    <w:basedOn w:val="Normalny"/>
    <w:rsid w:val="00FE0D54"/>
    <w:pPr>
      <w:widowControl w:val="0"/>
      <w:autoSpaceDE w:val="0"/>
      <w:autoSpaceDN w:val="0"/>
      <w:adjustRightInd w:val="0"/>
      <w:spacing w:after="0" w:line="182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4">
    <w:name w:val="Style94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95">
    <w:name w:val="Style95"/>
    <w:basedOn w:val="Normalny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02">
    <w:name w:val="Font Style102"/>
    <w:rsid w:val="00FE0D54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03">
    <w:name w:val="Font Style103"/>
    <w:rsid w:val="00FE0D54"/>
    <w:rPr>
      <w:rFonts w:ascii="Arial Narrow" w:hAnsi="Arial Narrow" w:cs="Arial Narrow"/>
      <w:b/>
      <w:bCs/>
      <w:i/>
      <w:iCs/>
      <w:color w:val="000000"/>
      <w:sz w:val="18"/>
      <w:szCs w:val="18"/>
    </w:rPr>
  </w:style>
  <w:style w:type="character" w:customStyle="1" w:styleId="FontStyle104">
    <w:name w:val="Font Style104"/>
    <w:rsid w:val="00FE0D54"/>
    <w:rPr>
      <w:rFonts w:ascii="Arial Narrow" w:hAnsi="Arial Narrow" w:cs="Arial Narrow"/>
      <w:i/>
      <w:iCs/>
      <w:color w:val="000000"/>
      <w:sz w:val="18"/>
      <w:szCs w:val="18"/>
    </w:rPr>
  </w:style>
  <w:style w:type="character" w:customStyle="1" w:styleId="FontStyle105">
    <w:name w:val="Font Style105"/>
    <w:rsid w:val="00FE0D54"/>
    <w:rPr>
      <w:rFonts w:ascii="Arial Narrow" w:hAnsi="Arial Narrow" w:cs="Arial Narrow"/>
      <w:color w:val="000000"/>
      <w:sz w:val="18"/>
      <w:szCs w:val="18"/>
    </w:rPr>
  </w:style>
  <w:style w:type="character" w:customStyle="1" w:styleId="FontStyle106">
    <w:name w:val="Font Style106"/>
    <w:rsid w:val="00FE0D54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107">
    <w:name w:val="Font Style107"/>
    <w:rsid w:val="00FE0D54"/>
    <w:rPr>
      <w:rFonts w:ascii="Arial" w:hAnsi="Arial" w:cs="Arial"/>
      <w:color w:val="000000"/>
      <w:sz w:val="32"/>
      <w:szCs w:val="32"/>
    </w:rPr>
  </w:style>
  <w:style w:type="character" w:customStyle="1" w:styleId="FontStyle108">
    <w:name w:val="Font Style10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109">
    <w:name w:val="Font Style109"/>
    <w:rsid w:val="00FE0D54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FontStyle110">
    <w:name w:val="Font Style110"/>
    <w:rsid w:val="00FE0D54"/>
    <w:rPr>
      <w:rFonts w:ascii="Arial" w:hAnsi="Arial" w:cs="Arial"/>
      <w:b/>
      <w:bCs/>
      <w:i/>
      <w:iCs/>
      <w:color w:val="000000"/>
      <w:spacing w:val="-10"/>
      <w:sz w:val="12"/>
      <w:szCs w:val="12"/>
    </w:rPr>
  </w:style>
  <w:style w:type="character" w:customStyle="1" w:styleId="FontStyle111">
    <w:name w:val="Font Style111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2">
    <w:name w:val="Font Style112"/>
    <w:rsid w:val="00FE0D54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113">
    <w:name w:val="Font Style113"/>
    <w:rsid w:val="00FE0D54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FontStyle114">
    <w:name w:val="Font Style114"/>
    <w:rsid w:val="00FE0D54"/>
    <w:rPr>
      <w:rFonts w:ascii="Times New Roman" w:hAnsi="Times New Roman" w:cs="Times New Roman"/>
      <w:i/>
      <w:iCs/>
      <w:color w:val="000000"/>
      <w:spacing w:val="30"/>
      <w:sz w:val="38"/>
      <w:szCs w:val="38"/>
    </w:rPr>
  </w:style>
  <w:style w:type="character" w:customStyle="1" w:styleId="FontStyle115">
    <w:name w:val="Font Style115"/>
    <w:rsid w:val="00FE0D54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116">
    <w:name w:val="Font Style116"/>
    <w:rsid w:val="00FE0D5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17">
    <w:name w:val="Font Style117"/>
    <w:uiPriority w:val="99"/>
    <w:rsid w:val="00FE0D5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19">
    <w:name w:val="Font Style119"/>
    <w:rsid w:val="00FE0D54"/>
    <w:rPr>
      <w:rFonts w:ascii="Arial" w:hAnsi="Arial" w:cs="Arial"/>
      <w:color w:val="000000"/>
      <w:sz w:val="16"/>
      <w:szCs w:val="16"/>
    </w:rPr>
  </w:style>
  <w:style w:type="character" w:customStyle="1" w:styleId="FontStyle120">
    <w:name w:val="Font Style120"/>
    <w:rsid w:val="00FE0D54"/>
    <w:rPr>
      <w:rFonts w:ascii="Arial" w:hAnsi="Arial" w:cs="Arial"/>
      <w:b/>
      <w:bCs/>
      <w:color w:val="000000"/>
      <w:sz w:val="16"/>
      <w:szCs w:val="16"/>
    </w:rPr>
  </w:style>
  <w:style w:type="character" w:customStyle="1" w:styleId="FontStyle121">
    <w:name w:val="Font Style121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2">
    <w:name w:val="Font Style122"/>
    <w:rsid w:val="00FE0D54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24">
    <w:name w:val="Font Style124"/>
    <w:rsid w:val="00FE0D5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26">
    <w:name w:val="Font Style126"/>
    <w:rsid w:val="00FE0D54"/>
    <w:rPr>
      <w:rFonts w:ascii="Arial" w:hAnsi="Arial" w:cs="Arial"/>
      <w:b/>
      <w:bCs/>
      <w:i/>
      <w:iCs/>
      <w:color w:val="000000"/>
      <w:sz w:val="18"/>
      <w:szCs w:val="18"/>
    </w:rPr>
  </w:style>
  <w:style w:type="character" w:customStyle="1" w:styleId="FontStyle128">
    <w:name w:val="Font Style128"/>
    <w:rsid w:val="00FE0D54"/>
    <w:rPr>
      <w:rFonts w:ascii="Arial" w:hAnsi="Arial" w:cs="Arial"/>
      <w:b/>
      <w:bCs/>
      <w:smallCaps/>
      <w:color w:val="000000"/>
      <w:sz w:val="18"/>
      <w:szCs w:val="18"/>
    </w:rPr>
  </w:style>
  <w:style w:type="paragraph" w:customStyle="1" w:styleId="Standard">
    <w:name w:val="Standard"/>
    <w:rsid w:val="00FE0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FE0D54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tabeli">
    <w:name w:val="Tytuł tabeli"/>
    <w:basedOn w:val="Zawartotabeli"/>
    <w:rsid w:val="00FE0D54"/>
    <w:pPr>
      <w:jc w:val="center"/>
    </w:pPr>
    <w:rPr>
      <w:b/>
      <w:bCs/>
      <w:i/>
      <w:iCs/>
    </w:rPr>
  </w:style>
  <w:style w:type="paragraph" w:customStyle="1" w:styleId="FR1">
    <w:name w:val="FR1"/>
    <w:rsid w:val="00FE0D54"/>
    <w:pPr>
      <w:widowControl w:val="0"/>
      <w:autoSpaceDE w:val="0"/>
      <w:autoSpaceDN w:val="0"/>
      <w:adjustRightInd w:val="0"/>
      <w:spacing w:after="0" w:line="340" w:lineRule="auto"/>
      <w:ind w:left="632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pl-PL"/>
    </w:rPr>
  </w:style>
  <w:style w:type="paragraph" w:customStyle="1" w:styleId="Style77">
    <w:name w:val="Style77"/>
    <w:basedOn w:val="Normalny"/>
    <w:rsid w:val="00FE0D54"/>
    <w:pPr>
      <w:widowControl w:val="0"/>
      <w:autoSpaceDE w:val="0"/>
      <w:autoSpaceDN w:val="0"/>
      <w:adjustRightInd w:val="0"/>
      <w:spacing w:after="0" w:line="229" w:lineRule="exact"/>
      <w:ind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7">
    <w:name w:val="Font Style127"/>
    <w:rsid w:val="00FE0D54"/>
    <w:rPr>
      <w:rFonts w:ascii="Arial" w:hAnsi="Arial" w:cs="Arial"/>
      <w:color w:val="000000"/>
      <w:sz w:val="18"/>
      <w:szCs w:val="18"/>
    </w:rPr>
  </w:style>
  <w:style w:type="paragraph" w:customStyle="1" w:styleId="Style65">
    <w:name w:val="Style65"/>
    <w:basedOn w:val="Normalny"/>
    <w:rsid w:val="00FE0D54"/>
    <w:pPr>
      <w:widowControl w:val="0"/>
      <w:autoSpaceDE w:val="0"/>
      <w:autoSpaceDN w:val="0"/>
      <w:adjustRightInd w:val="0"/>
      <w:spacing w:after="0" w:line="230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98">
    <w:name w:val="Font Style98"/>
    <w:rsid w:val="00FE0D54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paragraph" w:styleId="Nagwek">
    <w:name w:val="header"/>
    <w:basedOn w:val="Normalny"/>
    <w:link w:val="Nagwek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FE0D5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FE0D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FE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E0D54"/>
    <w:rPr>
      <w:b/>
      <w:bCs/>
    </w:rPr>
  </w:style>
  <w:style w:type="paragraph" w:styleId="Tekstdymka">
    <w:name w:val="Balloon Text"/>
    <w:basedOn w:val="Normalny"/>
    <w:link w:val="TekstdymkaZnak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FE0D5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rsid w:val="00FE0D54"/>
  </w:style>
  <w:style w:type="paragraph" w:customStyle="1" w:styleId="opistechnicznyy">
    <w:name w:val="opis technicznyy"/>
    <w:basedOn w:val="Normalny"/>
    <w:rsid w:val="00FE0D54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E0D54"/>
    <w:pPr>
      <w:numPr>
        <w:ilvl w:val="1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E0D5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yle42">
    <w:name w:val="Style42"/>
    <w:basedOn w:val="Normalny"/>
    <w:uiPriority w:val="99"/>
    <w:rsid w:val="00FE0D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FE0D54"/>
    <w:pPr>
      <w:suppressLineNumbers/>
      <w:suppressAutoHyphens/>
    </w:pPr>
    <w:rPr>
      <w:rFonts w:ascii="Arial" w:eastAsia="Arial" w:hAnsi="Arial" w:cs="Tahoma"/>
      <w:lang w:eastAsia="ar-SA"/>
    </w:rPr>
  </w:style>
  <w:style w:type="paragraph" w:customStyle="1" w:styleId="pkt1">
    <w:name w:val="pkt1"/>
    <w:basedOn w:val="Normalny"/>
    <w:rsid w:val="00B3018B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2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7</Pages>
  <Words>2462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 Klementowska</dc:creator>
  <cp:keywords/>
  <dc:description/>
  <cp:lastModifiedBy>Aneta Buczynska</cp:lastModifiedBy>
  <cp:revision>58</cp:revision>
  <cp:lastPrinted>2017-07-12T07:04:00Z</cp:lastPrinted>
  <dcterms:created xsi:type="dcterms:W3CDTF">2016-04-21T06:54:00Z</dcterms:created>
  <dcterms:modified xsi:type="dcterms:W3CDTF">2017-07-12T09:21:00Z</dcterms:modified>
</cp:coreProperties>
</file>