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3E" w:rsidRPr="00D81FE3" w:rsidRDefault="00A7253E" w:rsidP="00A7253E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81FE3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A7253E" w:rsidRPr="00FA1A41" w:rsidRDefault="00A7253E" w:rsidP="00A7253E">
      <w:pPr>
        <w:rPr>
          <w:rFonts w:ascii="Arial Narrow" w:hAnsi="Arial Narrow"/>
          <w:sz w:val="20"/>
          <w:szCs w:val="20"/>
        </w:rPr>
      </w:pPr>
      <w:r w:rsidRPr="00D81FE3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A7253E" w:rsidRPr="00FA1A41" w:rsidRDefault="00A7253E" w:rsidP="00FA1A41">
      <w:pPr>
        <w:jc w:val="center"/>
        <w:rPr>
          <w:rFonts w:ascii="Arial Narrow" w:hAnsi="Arial Narrow"/>
          <w:b/>
          <w:sz w:val="28"/>
          <w:szCs w:val="28"/>
        </w:rPr>
      </w:pPr>
      <w:r w:rsidRPr="00FA1A41">
        <w:rPr>
          <w:rFonts w:ascii="Arial Narrow" w:hAnsi="Arial Narrow"/>
          <w:b/>
          <w:sz w:val="28"/>
          <w:szCs w:val="28"/>
        </w:rPr>
        <w:t>FORMULARZ  CENOWY</w:t>
      </w:r>
    </w:p>
    <w:p w:rsidR="00A7253E" w:rsidRPr="00D81FE3" w:rsidRDefault="00A7253E" w:rsidP="00A7253E">
      <w:pPr>
        <w:rPr>
          <w:rFonts w:ascii="Arial Narrow" w:hAnsi="Arial Narrow"/>
          <w:b/>
        </w:rPr>
      </w:pPr>
      <w:r w:rsidRPr="00D81FE3">
        <w:rPr>
          <w:rFonts w:ascii="Arial Narrow" w:hAnsi="Arial Narrow"/>
        </w:rPr>
        <w:t xml:space="preserve">Przetarg nieograniczony: </w:t>
      </w:r>
      <w:r w:rsidRPr="00D81FE3">
        <w:rPr>
          <w:rFonts w:ascii="Arial Narrow" w:hAnsi="Arial Narrow" w:cs="Arial"/>
          <w:b/>
          <w:bCs/>
        </w:rPr>
        <w:t>Przebudowa drogi wojewódzkiej nr 278 polegająca na odnowie dywanikowej relacji Stare Strącze - Wschowa    od km 81+506 do km 82+200.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278"/>
        <w:gridCol w:w="4534"/>
        <w:gridCol w:w="709"/>
        <w:gridCol w:w="283"/>
        <w:gridCol w:w="851"/>
        <w:gridCol w:w="141"/>
        <w:gridCol w:w="844"/>
        <w:gridCol w:w="7"/>
        <w:gridCol w:w="283"/>
        <w:gridCol w:w="1134"/>
      </w:tblGrid>
      <w:tr w:rsidR="00FA1A41" w:rsidRPr="00A7253E" w:rsidTr="00FA1A41">
        <w:trPr>
          <w:trHeight w:val="126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KOD                               Ogólnej Specyfikacji Technicznej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/>
              <w:t xml:space="preserve"> rozliczeniowych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Jednostka             nazwa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A1A41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proofErr w:type="spellStart"/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</w:t>
            </w:r>
            <w:proofErr w:type="spellEnd"/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A7253E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FA1A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netto zł</w:t>
            </w:r>
          </w:p>
        </w:tc>
      </w:tr>
      <w:tr w:rsidR="00FA1A41" w:rsidRPr="00A7253E" w:rsidTr="00FA1A4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A1A41" w:rsidRPr="00A7253E" w:rsidTr="00FA1A41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3F3F3F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D-01.00.00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ROBOTY PRZYGOTOWAWCZE - Kod CPV 45100000-8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Karczowanie krzaków i podszycia ilości sztuk krzaków 1000/ha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Mechaniczne rozebranie podbudowy z kruszywa o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 grubości 20 cm - rozbiórka podbudowy pod jezdnią. Wywiezieniem na składowisko Wykonawcy z utylizacją.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1 725,00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Mechaniczne rozebranie podbudowy z brukowca ("kocich łbów") o grubości  około 8 cm - rozbiórka podbudowy pod jezdnią z wywiezieniem na składowisko Wykonawcy z utylizacją.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3589,00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Mechaniczna rozbiórka nawierzchni bitumicznej o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śr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gr. 6 cm - rozbiórka jezdni o nawierzchni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bitumcznej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D-02.00.00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ROBOTY ZIEMNE  - Kod CPV 45100000-8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253E">
              <w:rPr>
                <w:rFonts w:ascii="Arial" w:eastAsia="Times New Roman" w:hAnsi="Arial" w:cs="Arial"/>
                <w:b/>
                <w:bCs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D-02.01.01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Roboty ziemne wykonywane koparkami w gruncie kat. I-II z transportem urobku samochodami  na wysypisko lub w miejsce pozyskane przez Wykonawcę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1 137,42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D-02.03.01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Formowanie i zagęszczanie nasypów o wys. do 3.0 m spycharkami w gruncie kat. I-II  wraz z kosztem zakupu i dowozu ziemi przez Wykonawcę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D-04.00.00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PODBUDOWY - Kod CPV 45233000-9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D-04.01.01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Mechaniczne profilowanie i zagęszczenie podłoża w gruntach kat. I-IV </w:t>
            </w: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5 002,00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Mechaniczne oczyszczenie warstwy konstrukcyjnej ulepszonej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14 103,00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Mechaniczne skropienie emulsją asfaltową na zimno warstwy konstrukcyjnej ulepszonej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14 103,00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Mechaniczne oczyszczenie warstwy konstrukcyjnej nieulepszonej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3 941,00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Mechaniczne skropienie emulsją asfaltową na zimno warstwy konstrukcyjnej nieulepszonej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3 941,00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41" w:rsidRPr="00A7253E" w:rsidRDefault="00FA1A41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D-04.04.02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Podbudowa z kruszywa łamanego - tłuczeń o frakcji 0-31,5 mm - warstwa o grubości po zagęszczeniu       20 cm -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podpudowa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pod jezdnię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4 160,50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D-04.05.01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Podbudowa z gruntu stabilizowanego cementem o Rm=2,5MPa z dowozem,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gruntocement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przygotowany w wytwórni - grubość warstwy po zagęszczeniu 20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4 744,49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D-04.07.01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Wykonanie podbudowy z betonu asfaltowego AC 22P, grubość warstwy po zagęszczeniu </w:t>
            </w: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3 847,00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D-04.07.01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podbudowy z betonu asfaltowego AC 22P, grubość warstwy po zagęszczeniu 6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D-05.00.00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NAWIERZCHNIE - Kod CPV 45233000-9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D-05.01.04a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Nawierzchnia z kruszywa łamanego tłuczeń 0-31,5 mm - grubość po zagęszczeniu 25 cm - zjazdy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D-05.01.04a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Nawierzchnia z kruszywa łamanego tłuczeń 0-31,5 mm - grubość po zagęszczeniu 15 cm - pobocze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322,00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D-05.03.05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Nawierzchnia z mieszanek mineralno-bitumicznych grysowo-żwirowych warstwa wiążąca z betonu asfaltowego AC 16W - grubość po zagęszczeniu 6 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4 419,30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D-05.03.05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Nawierzchnia z mieszanek mineralno-bitumicznych grysowo-żwirowych warstwa wyrównawcza z betonu asfaltowego AC </w:t>
            </w: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- grubość po zagęszczeniu 3-6  cm (min. 3 cm)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Frezowanie nawierzchni bitumicznej o średniej gr. 4cm z wywozem materiału z rozbiórki na w miejsce pozyskane przez Wykonawcę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4 150,00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Nawierzchnia z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frezowiny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pozyskanej z frezowania - grubość po zagęszczeniu 15 cm - pobocze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1 066,00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D-05.03.13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Nawierzchnia z mieszanek mineralno-bitumicznych mastyksowo-grysowych warstwa ścieralna z mieszanki SMA 11 - grubość po zagęszczeniu 4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D-05.03.26 d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Siatka z drutu stalowego + mieszanka mineralno-asfaltowa typu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Slurry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Seal</w:t>
            </w:r>
            <w:proofErr w:type="spellEnd"/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gr. 1cm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4 419,30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D-06.00.00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D-06.01.01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Humusowanie z obsianiem skarp przy grubości ziemi urodzajnej (Humusu) 5 cm wraz z dowozem ziemi (cena zawiera zakup humusu i robociznę)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D-06.02.01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przepustów pod zjazdami z rur PEHD fi 400 mm ułożonych na ławie fundamentowej żwirowej gr. 20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D-06.04.01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Oczyszczenie rowów z namułu wraz plantowaniem skarp, profilowaniem dna rowu, skarpy i przeciwskarpy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2 753,00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D-06.04.01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Oczyszczenie istniejących przepustów rurowych o średnicy do 400 mm z namułu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D-07.00.00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OZNAKOWANIE DRÓG - Kod CPV 45233280-5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FA1A41" w:rsidRPr="00A7253E" w:rsidTr="00FA1A4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D-07.01.01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Oznakowanie poziome jezdni materiałami grubowarstwowymi - linie ciągłe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D-07.01.01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Oznakowanie poziome jezdni materiałami grubowarstwowymi - linie przerywane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Ustawienie słupków fi 70 mm z zasypaniem dołów i ubiciem warstwami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Przeniesienie i ponowne ustawienie istniejących słupków z zasypaniem dołów i ubiciem warstwami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Demontaż tablic znaków do przeniesienia, rozmiar duży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Przymocowanie do gotowych słupków znaków ostrzegawczych typu A z folią odblaskową II generacji, rozmiar duży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Przymocowanie do gotowych słupków znaków ostrzegawczych typu B z folią odblaskową II generacji, rozmiar duży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Przymocowanie do gotowych słupków znaków ostrzegawczych typu T z folią odblaskową II generacji, rozmiar duży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Ustawienie na poboczu słupków prowadzących U-1a   z tworzyw sztucznych - kilometrowych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1A41" w:rsidRPr="00A7253E" w:rsidTr="00FA1A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D-07.02.02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Przeniesienie i ponowne ustawienie istniejących słupków prowadzących U-1a z tworzyw sztucznych - kilometrowych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3569" w:rsidRPr="00A7253E" w:rsidTr="0052265B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569" w:rsidRPr="00A7253E" w:rsidRDefault="00753569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69" w:rsidRPr="00A7253E" w:rsidRDefault="00753569" w:rsidP="00A7253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OGÓŁEM WARTOŚĆ NETTO (suma poz. od 1 do 37):</w:t>
            </w:r>
          </w:p>
          <w:p w:rsidR="00753569" w:rsidRPr="00A7253E" w:rsidRDefault="00753569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569" w:rsidRPr="00A7253E" w:rsidRDefault="00753569" w:rsidP="0075356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</w:p>
        </w:tc>
      </w:tr>
      <w:tr w:rsidR="00753569" w:rsidRPr="00A7253E" w:rsidTr="009B5FC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569" w:rsidRPr="00A7253E" w:rsidRDefault="00753569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69" w:rsidRPr="00A7253E" w:rsidRDefault="00753569" w:rsidP="00A7253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PODATEK VAT 23% (od wartości poz.38):</w:t>
            </w:r>
          </w:p>
          <w:p w:rsidR="00753569" w:rsidRPr="00A7253E" w:rsidRDefault="00753569" w:rsidP="0075356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9" w:rsidRPr="00A7253E" w:rsidRDefault="00753569" w:rsidP="0075356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</w:p>
        </w:tc>
      </w:tr>
      <w:tr w:rsidR="00753569" w:rsidRPr="00A7253E" w:rsidTr="0075356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569" w:rsidRPr="00A7253E" w:rsidRDefault="00753569" w:rsidP="00A725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725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69" w:rsidRPr="00753569" w:rsidRDefault="00753569" w:rsidP="0075356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A7253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OGÓŁEM WARTOŚĆ BRUTTO( suma poz.38 i 39):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9" w:rsidRPr="00A7253E" w:rsidRDefault="00753569" w:rsidP="0075356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</w:p>
        </w:tc>
      </w:tr>
      <w:tr w:rsidR="00A7253E" w:rsidRPr="00A7253E" w:rsidTr="00FA1A4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A7253E" w:rsidRPr="00A7253E" w:rsidTr="00FA1A4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53E" w:rsidRPr="00A7253E" w:rsidRDefault="00A7253E" w:rsidP="00A7253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A7253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E" w:rsidRPr="00A7253E" w:rsidRDefault="00A7253E" w:rsidP="00A7253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753569" w:rsidRPr="00D81FE3" w:rsidRDefault="00753569" w:rsidP="00753569">
      <w:r w:rsidRPr="00D81FE3">
        <w:rPr>
          <w:rFonts w:ascii="Arial Narrow" w:hAnsi="Arial Narrow" w:cs="Arial"/>
        </w:rPr>
        <w:t>Słownie wartość brutto</w:t>
      </w:r>
      <w:r w:rsidRPr="00D81FE3">
        <w:t>:  ………………………………………………………………………</w:t>
      </w:r>
      <w:r>
        <w:t>………………………………………………zł</w:t>
      </w:r>
    </w:p>
    <w:p w:rsidR="00753569" w:rsidRPr="00753569" w:rsidRDefault="00753569" w:rsidP="00753569"/>
    <w:p w:rsidR="00753569" w:rsidRPr="00D81FE3" w:rsidRDefault="00753569" w:rsidP="00753569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Podpisano</w:t>
      </w:r>
    </w:p>
    <w:p w:rsidR="00753569" w:rsidRPr="00D81FE3" w:rsidRDefault="00753569" w:rsidP="00753569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53569" w:rsidRPr="00D81FE3" w:rsidRDefault="00753569" w:rsidP="007535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7F4E" w:rsidRPr="00753569" w:rsidRDefault="00753569" w:rsidP="00753569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057F4E" w:rsidRPr="00753569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88" w:rsidRDefault="006F5588" w:rsidP="005438DE">
      <w:pPr>
        <w:spacing w:after="0" w:line="240" w:lineRule="auto"/>
      </w:pPr>
      <w:r>
        <w:separator/>
      </w:r>
    </w:p>
  </w:endnote>
  <w:endnote w:type="continuationSeparator" w:id="0">
    <w:p w:rsidR="006F5588" w:rsidRDefault="006F5588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88" w:rsidRDefault="006F5588" w:rsidP="005438DE">
      <w:pPr>
        <w:spacing w:after="0" w:line="240" w:lineRule="auto"/>
      </w:pPr>
      <w:r>
        <w:separator/>
      </w:r>
    </w:p>
  </w:footnote>
  <w:footnote w:type="continuationSeparator" w:id="0">
    <w:p w:rsidR="006F5588" w:rsidRDefault="006F5588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00A6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E2992"/>
    <w:multiLevelType w:val="multilevel"/>
    <w:tmpl w:val="2CA2C5F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70DE"/>
    <w:multiLevelType w:val="hybridMultilevel"/>
    <w:tmpl w:val="0CE4F1B4"/>
    <w:lvl w:ilvl="0" w:tplc="1174CD28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507254"/>
    <w:multiLevelType w:val="hybridMultilevel"/>
    <w:tmpl w:val="AA806D3C"/>
    <w:lvl w:ilvl="0" w:tplc="7F60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48A099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C5246"/>
    <w:multiLevelType w:val="hybridMultilevel"/>
    <w:tmpl w:val="26805DE4"/>
    <w:lvl w:ilvl="0" w:tplc="877AD0B4">
      <w:start w:val="1"/>
      <w:numFmt w:val="bullet"/>
      <w:pStyle w:val="Kreska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 Narrow" w:hAnsi="Arial Narrow" w:hint="default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20136"/>
    <w:rsid w:val="00057F4E"/>
    <w:rsid w:val="000607BD"/>
    <w:rsid w:val="00083094"/>
    <w:rsid w:val="000A0584"/>
    <w:rsid w:val="000D25F8"/>
    <w:rsid w:val="000E3E10"/>
    <w:rsid w:val="000F63B2"/>
    <w:rsid w:val="00116350"/>
    <w:rsid w:val="00133193"/>
    <w:rsid w:val="00143994"/>
    <w:rsid w:val="00183C77"/>
    <w:rsid w:val="0019198F"/>
    <w:rsid w:val="001B5B55"/>
    <w:rsid w:val="001D2A76"/>
    <w:rsid w:val="001E77DD"/>
    <w:rsid w:val="00202092"/>
    <w:rsid w:val="00202F2D"/>
    <w:rsid w:val="002300B2"/>
    <w:rsid w:val="00231D79"/>
    <w:rsid w:val="002328A0"/>
    <w:rsid w:val="00247C54"/>
    <w:rsid w:val="0026389E"/>
    <w:rsid w:val="0027326E"/>
    <w:rsid w:val="0027543B"/>
    <w:rsid w:val="00287BD0"/>
    <w:rsid w:val="00293F6F"/>
    <w:rsid w:val="002A4786"/>
    <w:rsid w:val="002C4453"/>
    <w:rsid w:val="002F1523"/>
    <w:rsid w:val="002F4C21"/>
    <w:rsid w:val="002F5E83"/>
    <w:rsid w:val="00322D46"/>
    <w:rsid w:val="00357818"/>
    <w:rsid w:val="00361305"/>
    <w:rsid w:val="00362EDB"/>
    <w:rsid w:val="003771F3"/>
    <w:rsid w:val="00387AD8"/>
    <w:rsid w:val="00397935"/>
    <w:rsid w:val="003D4588"/>
    <w:rsid w:val="003D6481"/>
    <w:rsid w:val="003D7400"/>
    <w:rsid w:val="003F19F5"/>
    <w:rsid w:val="00423F8F"/>
    <w:rsid w:val="00463577"/>
    <w:rsid w:val="00476D21"/>
    <w:rsid w:val="004A2A4E"/>
    <w:rsid w:val="004C3FE4"/>
    <w:rsid w:val="004D14F0"/>
    <w:rsid w:val="004E6A3F"/>
    <w:rsid w:val="00500396"/>
    <w:rsid w:val="00500D89"/>
    <w:rsid w:val="005438DE"/>
    <w:rsid w:val="00573D9C"/>
    <w:rsid w:val="00581270"/>
    <w:rsid w:val="00583574"/>
    <w:rsid w:val="00590961"/>
    <w:rsid w:val="005B12C4"/>
    <w:rsid w:val="005C73BE"/>
    <w:rsid w:val="005D3F9C"/>
    <w:rsid w:val="005E1F84"/>
    <w:rsid w:val="005F12C0"/>
    <w:rsid w:val="00614924"/>
    <w:rsid w:val="00630044"/>
    <w:rsid w:val="0064384B"/>
    <w:rsid w:val="00650975"/>
    <w:rsid w:val="006540D0"/>
    <w:rsid w:val="00654903"/>
    <w:rsid w:val="0069714B"/>
    <w:rsid w:val="006B04A3"/>
    <w:rsid w:val="006D0174"/>
    <w:rsid w:val="006E043E"/>
    <w:rsid w:val="006E6247"/>
    <w:rsid w:val="006F3E42"/>
    <w:rsid w:val="006F5588"/>
    <w:rsid w:val="00753569"/>
    <w:rsid w:val="00760887"/>
    <w:rsid w:val="0079619D"/>
    <w:rsid w:val="00796CFF"/>
    <w:rsid w:val="007A2E51"/>
    <w:rsid w:val="007C796D"/>
    <w:rsid w:val="007E32E9"/>
    <w:rsid w:val="007E51E5"/>
    <w:rsid w:val="007F164B"/>
    <w:rsid w:val="00826113"/>
    <w:rsid w:val="00835B7E"/>
    <w:rsid w:val="00843B1D"/>
    <w:rsid w:val="00862D56"/>
    <w:rsid w:val="008839DD"/>
    <w:rsid w:val="00897298"/>
    <w:rsid w:val="008A5071"/>
    <w:rsid w:val="008C5FF7"/>
    <w:rsid w:val="00923687"/>
    <w:rsid w:val="0092576B"/>
    <w:rsid w:val="00930193"/>
    <w:rsid w:val="00933E47"/>
    <w:rsid w:val="00951836"/>
    <w:rsid w:val="00960FA6"/>
    <w:rsid w:val="00982BAB"/>
    <w:rsid w:val="00983434"/>
    <w:rsid w:val="009B241E"/>
    <w:rsid w:val="009D16CF"/>
    <w:rsid w:val="009E5657"/>
    <w:rsid w:val="00A22F11"/>
    <w:rsid w:val="00A35249"/>
    <w:rsid w:val="00A66F2B"/>
    <w:rsid w:val="00A7253E"/>
    <w:rsid w:val="00A868B3"/>
    <w:rsid w:val="00AD50B6"/>
    <w:rsid w:val="00AE392C"/>
    <w:rsid w:val="00AF6213"/>
    <w:rsid w:val="00B072FA"/>
    <w:rsid w:val="00B11E37"/>
    <w:rsid w:val="00B13809"/>
    <w:rsid w:val="00B3018B"/>
    <w:rsid w:val="00B619DC"/>
    <w:rsid w:val="00B638AA"/>
    <w:rsid w:val="00BB094A"/>
    <w:rsid w:val="00BC0FE4"/>
    <w:rsid w:val="00BD6BB5"/>
    <w:rsid w:val="00BF065D"/>
    <w:rsid w:val="00C02B9A"/>
    <w:rsid w:val="00C44EA0"/>
    <w:rsid w:val="00C502FE"/>
    <w:rsid w:val="00C6351C"/>
    <w:rsid w:val="00C638A1"/>
    <w:rsid w:val="00CB3873"/>
    <w:rsid w:val="00D0526D"/>
    <w:rsid w:val="00D21D23"/>
    <w:rsid w:val="00D76782"/>
    <w:rsid w:val="00DA5741"/>
    <w:rsid w:val="00DB52F6"/>
    <w:rsid w:val="00DC7CAB"/>
    <w:rsid w:val="00DE64A5"/>
    <w:rsid w:val="00E019CB"/>
    <w:rsid w:val="00E44B08"/>
    <w:rsid w:val="00E55383"/>
    <w:rsid w:val="00E6264B"/>
    <w:rsid w:val="00E66E9B"/>
    <w:rsid w:val="00E81AD6"/>
    <w:rsid w:val="00E81B79"/>
    <w:rsid w:val="00E84C7E"/>
    <w:rsid w:val="00E92762"/>
    <w:rsid w:val="00EA05EB"/>
    <w:rsid w:val="00EB4EDD"/>
    <w:rsid w:val="00EB708C"/>
    <w:rsid w:val="00EC5CB3"/>
    <w:rsid w:val="00F0094C"/>
    <w:rsid w:val="00F1423D"/>
    <w:rsid w:val="00F1598D"/>
    <w:rsid w:val="00F407C5"/>
    <w:rsid w:val="00F52F40"/>
    <w:rsid w:val="00F550EC"/>
    <w:rsid w:val="00F571EE"/>
    <w:rsid w:val="00FA1710"/>
    <w:rsid w:val="00FA1A41"/>
    <w:rsid w:val="00FB3CD5"/>
    <w:rsid w:val="00FB5A86"/>
    <w:rsid w:val="00FE0D54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25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253E"/>
  </w:style>
  <w:style w:type="paragraph" w:styleId="Tytu">
    <w:name w:val="Title"/>
    <w:basedOn w:val="Normalny"/>
    <w:link w:val="TytuZnak"/>
    <w:qFormat/>
    <w:rsid w:val="00A725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725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A7253E"/>
    <w:pPr>
      <w:widowControl w:val="0"/>
      <w:suppressAutoHyphens/>
      <w:spacing w:after="120" w:line="480" w:lineRule="auto"/>
      <w:ind w:left="283" w:firstLine="22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yle27">
    <w:name w:val="Style27"/>
    <w:basedOn w:val="Normalny"/>
    <w:uiPriority w:val="99"/>
    <w:rsid w:val="00A725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Kreska">
    <w:name w:val="Kreska"/>
    <w:basedOn w:val="Normalny"/>
    <w:rsid w:val="00A7253E"/>
    <w:pPr>
      <w:numPr>
        <w:numId w:val="16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e37">
    <w:name w:val="Style37"/>
    <w:basedOn w:val="Normalny"/>
    <w:uiPriority w:val="99"/>
    <w:rsid w:val="00A7253E"/>
    <w:pPr>
      <w:widowControl w:val="0"/>
      <w:autoSpaceDE w:val="0"/>
      <w:autoSpaceDN w:val="0"/>
      <w:adjustRightInd w:val="0"/>
      <w:spacing w:after="0" w:line="413" w:lineRule="exact"/>
      <w:ind w:firstLine="427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53E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A7253E"/>
    <w:rPr>
      <w:rFonts w:ascii="Arial Narrow" w:hAnsi="Arial Narrow" w:cs="Arial Narrow"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A725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3">
    <w:name w:val="Font Style53"/>
    <w:uiPriority w:val="99"/>
    <w:rsid w:val="00A7253E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39">
    <w:name w:val="Style39"/>
    <w:basedOn w:val="Normalny"/>
    <w:uiPriority w:val="99"/>
    <w:rsid w:val="00A7253E"/>
    <w:pPr>
      <w:widowControl w:val="0"/>
      <w:autoSpaceDE w:val="0"/>
      <w:autoSpaceDN w:val="0"/>
      <w:adjustRightInd w:val="0"/>
      <w:spacing w:after="0" w:line="413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A7253E"/>
    <w:rPr>
      <w:rFonts w:ascii="Arial Narrow" w:hAnsi="Arial Narrow" w:cs="Arial Narro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59</cp:revision>
  <cp:lastPrinted>2017-09-05T10:07:00Z</cp:lastPrinted>
  <dcterms:created xsi:type="dcterms:W3CDTF">2016-04-21T06:54:00Z</dcterms:created>
  <dcterms:modified xsi:type="dcterms:W3CDTF">2017-09-06T11:09:00Z</dcterms:modified>
</cp:coreProperties>
</file>