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A0" w:rsidRDefault="00AB1DA0" w:rsidP="00AB1DA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B1DA0" w:rsidRDefault="001269E4" w:rsidP="00AB1DA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5</w:t>
      </w:r>
    </w:p>
    <w:p w:rsidR="001269E4" w:rsidRDefault="001269E4" w:rsidP="00AB1DA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formularza ofertowego</w:t>
      </w:r>
    </w:p>
    <w:p w:rsidR="00AB1DA0" w:rsidRDefault="00AB1DA0" w:rsidP="00AB1DA0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AB1DA0" w:rsidRDefault="00AB1DA0" w:rsidP="00AB1DA0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1DA0" w:rsidRDefault="00AB1DA0" w:rsidP="00AB1DA0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AB1DA0" w:rsidRDefault="00AB1DA0" w:rsidP="00AB1DA0">
      <w:pPr>
        <w:spacing w:after="0" w:line="240" w:lineRule="auto"/>
        <w:ind w:left="3538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(miejscowość, data)</w:t>
      </w:r>
    </w:p>
    <w:p w:rsidR="00AB1DA0" w:rsidRDefault="00AB1DA0" w:rsidP="00AB1D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AB1DA0" w:rsidRDefault="00AB1DA0" w:rsidP="00AB1DA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(Nazwa Wykonawcy) </w:t>
      </w:r>
    </w:p>
    <w:p w:rsidR="00AB1DA0" w:rsidRDefault="00AB1DA0" w:rsidP="00AB1DA0">
      <w:pPr>
        <w:spacing w:after="0" w:line="240" w:lineRule="auto"/>
        <w:rPr>
          <w:rFonts w:ascii="Arial" w:hAnsi="Arial" w:cs="Arial"/>
          <w:i/>
        </w:rPr>
      </w:pPr>
    </w:p>
    <w:p w:rsidR="00AB1DA0" w:rsidRDefault="00AB1DA0" w:rsidP="00AB1DA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AB1DA0" w:rsidRDefault="00AB1DA0" w:rsidP="00AB1DA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B1DA0" w:rsidRDefault="00AB1DA0" w:rsidP="00AB1DA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związane z przeciwdziałaniem wspierania agresji na Ukrainę</w:t>
      </w:r>
    </w:p>
    <w:p w:rsidR="00AB1DA0" w:rsidRDefault="00AB1DA0" w:rsidP="00AB1DA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służące ochronie bezpieczeństwa narodowego</w:t>
      </w:r>
    </w:p>
    <w:p w:rsidR="00AB1DA0" w:rsidRDefault="00AB1DA0" w:rsidP="00AB1DA0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AB1DA0" w:rsidRPr="001269E4" w:rsidRDefault="00AB1DA0" w:rsidP="001269E4">
      <w:pPr>
        <w:rPr>
          <w:rFonts w:ascii="Arial Narrow" w:hAnsi="Arial Narrow"/>
          <w:b/>
          <w:sz w:val="24"/>
          <w:szCs w:val="24"/>
        </w:rPr>
      </w:pPr>
      <w:r>
        <w:rPr>
          <w:rFonts w:ascii="Arial" w:hAnsi="Arial" w:cs="Arial"/>
        </w:rPr>
        <w:t>Zapytanie ofertowe pn.:</w:t>
      </w:r>
      <w:r>
        <w:rPr>
          <w:rFonts w:ascii="Arial" w:hAnsi="Arial" w:cs="Arial"/>
          <w:b/>
        </w:rPr>
        <w:t xml:space="preserve"> </w:t>
      </w:r>
      <w:r w:rsidR="001269E4">
        <w:rPr>
          <w:rFonts w:ascii="Arial Narrow" w:hAnsi="Arial Narrow"/>
          <w:b/>
          <w:sz w:val="24"/>
          <w:szCs w:val="24"/>
        </w:rPr>
        <w:t xml:space="preserve">Roczny przegląd </w:t>
      </w:r>
      <w:r w:rsidR="001269E4" w:rsidRPr="002548C9">
        <w:rPr>
          <w:rFonts w:ascii="Arial Narrow" w:hAnsi="Arial Narrow"/>
          <w:b/>
          <w:sz w:val="24"/>
          <w:szCs w:val="24"/>
        </w:rPr>
        <w:t>dróg woje</w:t>
      </w:r>
      <w:r w:rsidR="001269E4">
        <w:rPr>
          <w:rFonts w:ascii="Arial Narrow" w:hAnsi="Arial Narrow"/>
          <w:b/>
          <w:sz w:val="24"/>
          <w:szCs w:val="24"/>
        </w:rPr>
        <w:t xml:space="preserve">wódzkich w 2023 r., </w:t>
      </w:r>
      <w:r w:rsidR="001269E4">
        <w:rPr>
          <w:rFonts w:ascii="Arial Narrow" w:hAnsi="Arial Narrow"/>
          <w:b/>
          <w:sz w:val="24"/>
          <w:szCs w:val="24"/>
        </w:rPr>
        <w:t xml:space="preserve">administrowanych przez </w:t>
      </w:r>
      <w:r w:rsidR="001269E4" w:rsidRPr="002548C9">
        <w:rPr>
          <w:rFonts w:ascii="Arial Narrow" w:hAnsi="Arial Narrow"/>
          <w:b/>
          <w:sz w:val="24"/>
          <w:szCs w:val="24"/>
        </w:rPr>
        <w:t>Zarząd Dróg Wojewódzkich w Zielonej Górze</w:t>
      </w:r>
      <w:r w:rsidR="001269E4">
        <w:rPr>
          <w:rFonts w:ascii="Arial Narrow" w:hAnsi="Arial Narrow"/>
          <w:b/>
          <w:sz w:val="24"/>
          <w:szCs w:val="24"/>
        </w:rPr>
        <w:t>.</w:t>
      </w:r>
      <w:bookmarkStart w:id="0" w:name="_GoBack"/>
      <w:bookmarkEnd w:id="0"/>
    </w:p>
    <w:p w:rsidR="00AB1DA0" w:rsidRDefault="00AB1DA0" w:rsidP="00AB1DA0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AB1DA0" w:rsidRDefault="00AB1DA0" w:rsidP="00AB1DA0">
      <w:pPr>
        <w:numPr>
          <w:ilvl w:val="0"/>
          <w:numId w:val="1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Oświadczam* że </w:t>
      </w:r>
      <w:r>
        <w:rPr>
          <w:rFonts w:ascii="Arial" w:hAnsi="Arial" w:cs="Arial"/>
          <w:b/>
        </w:rPr>
        <w:t>nie podlegam wykluczeniu</w:t>
      </w:r>
      <w:r>
        <w:rPr>
          <w:rFonts w:ascii="Arial" w:hAnsi="Arial" w:cs="Arial"/>
        </w:rPr>
        <w:t xml:space="preserve"> z postępowania na podstawie art. 7 ust. 1 ustawy z dnia 13.04.2022 r. </w:t>
      </w:r>
      <w:r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AB1DA0" w:rsidRDefault="00AB1DA0" w:rsidP="00AB1DA0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AB1DA0" w:rsidRDefault="00AB1DA0" w:rsidP="00AB1DA0">
      <w:pPr>
        <w:numPr>
          <w:ilvl w:val="0"/>
          <w:numId w:val="1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Oświadczam* że </w:t>
      </w:r>
      <w:r>
        <w:rPr>
          <w:rFonts w:ascii="Arial" w:hAnsi="Arial" w:cs="Arial"/>
          <w:b/>
        </w:rPr>
        <w:t>zachodzą w stosunku do mnie podstawy wykluczenia</w:t>
      </w:r>
      <w:r>
        <w:rPr>
          <w:rFonts w:ascii="Arial" w:hAnsi="Arial" w:cs="Arial"/>
        </w:rPr>
        <w:t xml:space="preserve">                    z postępowania na podstawie art. 7 ust. 1 pkt ...... ustawy z dnia 13.04.2022 r.                  </w:t>
      </w:r>
      <w:r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>
        <w:rPr>
          <w:rFonts w:ascii="Arial" w:hAnsi="Arial" w:cs="Arial"/>
          <w:i/>
          <w:iCs/>
          <w:color w:val="000000"/>
        </w:rPr>
        <w:t>. 7 ust. 1).</w:t>
      </w:r>
    </w:p>
    <w:p w:rsidR="00AB1DA0" w:rsidRDefault="00AB1DA0" w:rsidP="00AB1DA0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AB1DA0" w:rsidRDefault="00AB1DA0" w:rsidP="00AB1DA0">
      <w:pPr>
        <w:numPr>
          <w:ilvl w:val="0"/>
          <w:numId w:val="1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B1DA0" w:rsidRDefault="00AB1DA0" w:rsidP="00AB1DA0">
      <w:pPr>
        <w:spacing w:after="0" w:line="240" w:lineRule="auto"/>
        <w:rPr>
          <w:rFonts w:ascii="Arial" w:hAnsi="Arial" w:cs="Arial"/>
          <w:i/>
        </w:rPr>
      </w:pPr>
    </w:p>
    <w:p w:rsidR="00AB1DA0" w:rsidRDefault="00AB1DA0" w:rsidP="00AB1DA0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*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:rsidR="00AB1DA0" w:rsidRDefault="00AB1DA0" w:rsidP="00AB1DA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Podpis </w:t>
      </w:r>
    </w:p>
    <w:p w:rsidR="00AB1DA0" w:rsidRDefault="00AB1DA0" w:rsidP="00AB1DA0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..................................................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AB1DA0" w:rsidRDefault="00AB1DA0" w:rsidP="00AB1DA0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przedstawiciela+ pieczątka)</w:t>
      </w:r>
    </w:p>
    <w:p w:rsidR="00AB1DA0" w:rsidRDefault="00AB1DA0" w:rsidP="00AB1DA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</w:p>
    <w:p w:rsidR="00AB1DA0" w:rsidRDefault="00AB1DA0" w:rsidP="00AB1D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B1DA0" w:rsidRDefault="00AB1DA0" w:rsidP="00AB1DA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sz w:val="16"/>
          <w:szCs w:val="16"/>
        </w:rPr>
        <w:t>z zapytania ofertowego wyklucza się:</w:t>
      </w:r>
    </w:p>
    <w:p w:rsidR="00AB1DA0" w:rsidRDefault="00AB1DA0" w:rsidP="00AB1D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AB1DA0" w:rsidRDefault="00AB1DA0" w:rsidP="00AB1D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AB1DA0" w:rsidRDefault="00AB1DA0" w:rsidP="00AB1D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AB1DA0" w:rsidRDefault="00AB1DA0" w:rsidP="00AB1DA0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B1DA0" w:rsidRDefault="00AB1DA0" w:rsidP="00AB1DA0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AB1DA0" w:rsidRDefault="00AB1DA0" w:rsidP="00AB1DA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554072" w:rsidRDefault="00554072"/>
    <w:sectPr w:rsidR="00554072" w:rsidSect="00AB1DA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1DA0"/>
    <w:rsid w:val="00012C0C"/>
    <w:rsid w:val="00090FEF"/>
    <w:rsid w:val="001269E4"/>
    <w:rsid w:val="00554072"/>
    <w:rsid w:val="00554514"/>
    <w:rsid w:val="00756B54"/>
    <w:rsid w:val="00A063BF"/>
    <w:rsid w:val="00AB1DA0"/>
    <w:rsid w:val="00C7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B73F"/>
  <w15:docId w15:val="{A6D0EB7C-CA30-4E23-BEC3-3EBEF276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D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D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D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B1DA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B1DA0"/>
    <w:pPr>
      <w:ind w:left="720"/>
      <w:contextualSpacing/>
    </w:pPr>
  </w:style>
  <w:style w:type="paragraph" w:customStyle="1" w:styleId="Zwykytekst1">
    <w:name w:val="Zwykły tekst1"/>
    <w:basedOn w:val="Normalny"/>
    <w:rsid w:val="00AB1DA0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Michal Przybylski</cp:lastModifiedBy>
  <cp:revision>5</cp:revision>
  <dcterms:created xsi:type="dcterms:W3CDTF">2023-07-12T07:15:00Z</dcterms:created>
  <dcterms:modified xsi:type="dcterms:W3CDTF">2023-07-24T12:49:00Z</dcterms:modified>
</cp:coreProperties>
</file>