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76" w:rsidRDefault="00545851" w:rsidP="00B84D7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B84D76" w:rsidRDefault="00B84D76" w:rsidP="00B84D76">
      <w:pPr>
        <w:jc w:val="center"/>
        <w:rPr>
          <w:rFonts w:ascii="Arial Narrow" w:hAnsi="Arial Narrow"/>
          <w:b/>
          <w:sz w:val="22"/>
          <w:szCs w:val="22"/>
        </w:rPr>
      </w:pPr>
    </w:p>
    <w:p w:rsidR="00B84D76" w:rsidRDefault="00B84D76" w:rsidP="00B84D7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OŚWIADCZENIE WYKONAWCY</w:t>
      </w:r>
    </w:p>
    <w:p w:rsidR="00B84D76" w:rsidRDefault="00B84D76" w:rsidP="00B84D7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B84D76" w:rsidRDefault="00B84D76" w:rsidP="00B84D76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B84D76" w:rsidRDefault="00B84D76" w:rsidP="00B84D76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3C5264" w:rsidRPr="003C5264" w:rsidRDefault="00B84D76" w:rsidP="003C5264">
      <w:pPr>
        <w:spacing w:line="240" w:lineRule="atLeast"/>
        <w:rPr>
          <w:rFonts w:ascii="Arial Narrow" w:hAnsi="Arial Narrow"/>
          <w:i/>
          <w:color w:val="FF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Przetarg nieograniczony: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3C5264">
        <w:rPr>
          <w:rFonts w:ascii="Arial Narrow" w:hAnsi="Arial Narrow" w:cs="Arial"/>
          <w:b/>
          <w:sz w:val="24"/>
          <w:szCs w:val="24"/>
        </w:rPr>
        <w:t xml:space="preserve"> </w:t>
      </w:r>
      <w:r w:rsidR="003C5264" w:rsidRPr="003C5264">
        <w:rPr>
          <w:rFonts w:ascii="Arial Narrow" w:hAnsi="Arial Narrow"/>
          <w:b/>
          <w:sz w:val="24"/>
          <w:szCs w:val="24"/>
        </w:rPr>
        <w:t>Rozbudowa drogi woj. Nr 276 w m. Chociule</w:t>
      </w:r>
    </w:p>
    <w:p w:rsidR="00543D35" w:rsidRDefault="00543D35" w:rsidP="003C5264">
      <w:pPr>
        <w:ind w:left="71"/>
        <w:jc w:val="both"/>
        <w:rPr>
          <w:rFonts w:ascii="Arial Narrow" w:hAnsi="Arial Narrow"/>
          <w:color w:val="000000"/>
          <w:sz w:val="24"/>
          <w:szCs w:val="24"/>
        </w:rPr>
      </w:pPr>
    </w:p>
    <w:p w:rsidR="00543D35" w:rsidRDefault="00543D35" w:rsidP="00543D35">
      <w:pPr>
        <w:spacing w:line="240" w:lineRule="atLeas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Nr sprawy: ZDW-ZG-WZA-3310-</w:t>
      </w:r>
      <w:r w:rsidR="003C5264">
        <w:rPr>
          <w:rFonts w:ascii="Arial Narrow" w:hAnsi="Arial Narrow"/>
          <w:b/>
          <w:color w:val="000000"/>
          <w:sz w:val="24"/>
          <w:szCs w:val="24"/>
        </w:rPr>
        <w:t>47</w:t>
      </w:r>
      <w:bookmarkStart w:id="0" w:name="_GoBack"/>
      <w:bookmarkEnd w:id="0"/>
      <w:r>
        <w:rPr>
          <w:rFonts w:ascii="Arial Narrow" w:hAnsi="Arial Narrow"/>
          <w:color w:val="000000"/>
          <w:sz w:val="24"/>
          <w:szCs w:val="24"/>
        </w:rPr>
        <w:t>/2019</w:t>
      </w:r>
    </w:p>
    <w:p w:rsidR="00B84D76" w:rsidRDefault="00B84D76" w:rsidP="00B84D76">
      <w:pPr>
        <w:ind w:left="99" w:right="110"/>
        <w:jc w:val="both"/>
        <w:rPr>
          <w:rFonts w:ascii="Arial Narrow" w:hAnsi="Arial Narrow" w:cs="Arial"/>
          <w:b/>
          <w:sz w:val="24"/>
          <w:szCs w:val="24"/>
        </w:rPr>
      </w:pPr>
    </w:p>
    <w:p w:rsidR="00B84D76" w:rsidRDefault="00B84D76" w:rsidP="00B84D76">
      <w:pPr>
        <w:rPr>
          <w:rFonts w:ascii="Arial Narrow" w:hAnsi="Arial Narrow" w:cs="Arial"/>
        </w:rPr>
      </w:pP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 reprezentowany przeze mnie podmiot :</w:t>
      </w:r>
      <w:r w:rsidR="00543D35">
        <w:rPr>
          <w:rFonts w:ascii="Arial Narrow" w:hAnsi="Arial Narrow"/>
          <w:sz w:val="22"/>
          <w:szCs w:val="22"/>
        </w:rPr>
        <w:t xml:space="preserve"> </w:t>
      </w: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B84D76" w:rsidRDefault="00B84D76" w:rsidP="00B84D76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nie należy  do  tej  samej  grupy kapitałowej</w:t>
      </w:r>
      <w:r>
        <w:rPr>
          <w:rFonts w:ascii="Arial Narrow" w:hAnsi="Arial Narrow"/>
          <w:sz w:val="22"/>
          <w:szCs w:val="22"/>
        </w:rPr>
        <w:t xml:space="preserve">*  w rozumieniu ustawy z dnia 16 lutego 2007r. </w:t>
      </w:r>
      <w:r>
        <w:rPr>
          <w:rFonts w:ascii="Arial Narrow" w:hAnsi="Arial Narrow"/>
          <w:i/>
          <w:sz w:val="22"/>
          <w:szCs w:val="22"/>
        </w:rPr>
        <w:t xml:space="preserve">o ochronie konkurencji i konsumentów 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(Dz.U. z 2017, poz. 2290)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B84D76" w:rsidRDefault="00B84D76" w:rsidP="00B84D76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 żadnym z Wykonawców,  którzy złożyli oferty w przedmiotowym  postępowaniu. </w:t>
      </w: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należy  do  tej samej grupy  kapitałowej</w:t>
      </w:r>
      <w:r>
        <w:rPr>
          <w:rFonts w:ascii="Arial Narrow" w:hAnsi="Arial Narrow"/>
          <w:sz w:val="22"/>
          <w:szCs w:val="22"/>
        </w:rPr>
        <w:t>*  w  rozumieniu  ustawy  z  dnia  16  lutego  2007r</w:t>
      </w:r>
      <w:r>
        <w:rPr>
          <w:rFonts w:ascii="Arial Narrow" w:hAnsi="Arial Narrow"/>
          <w:i/>
          <w:sz w:val="22"/>
          <w:szCs w:val="22"/>
        </w:rPr>
        <w:t xml:space="preserve">. o ochronie konkurencji i konsumentów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(Dz.U. z 2017, poz. 2290)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B84D76" w:rsidRDefault="00B84D76" w:rsidP="00B84D76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B84D76" w:rsidRDefault="00B84D76" w:rsidP="00B84D76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pStyle w:val="Akapitzlist"/>
        <w:ind w:left="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B84D76" w:rsidRDefault="00B84D76" w:rsidP="00B84D76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B84D76" w:rsidRDefault="00B84D76" w:rsidP="00B84D76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B84D76" w:rsidRDefault="00B84D76" w:rsidP="00B84D76">
      <w:pPr>
        <w:spacing w:line="240" w:lineRule="atLeast"/>
        <w:ind w:firstLine="1134"/>
        <w:jc w:val="center"/>
        <w:rPr>
          <w:rFonts w:ascii="Arial Narrow" w:hAnsi="Arial Narrow"/>
          <w:b/>
          <w:sz w:val="22"/>
          <w:szCs w:val="22"/>
        </w:rPr>
      </w:pPr>
    </w:p>
    <w:p w:rsidR="00B84D76" w:rsidRDefault="00B84D76" w:rsidP="00B84D76">
      <w:pPr>
        <w:spacing w:line="240" w:lineRule="atLeast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* </w:t>
      </w:r>
      <w:r>
        <w:rPr>
          <w:rFonts w:ascii="Arial Narrow" w:hAnsi="Arial Narrow"/>
          <w:i/>
        </w:rPr>
        <w:t>niepotrzebne skreślić</w:t>
      </w:r>
    </w:p>
    <w:p w:rsidR="00B84D76" w:rsidRDefault="00B84D76" w:rsidP="00B84D7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              </w:t>
      </w:r>
      <w:r w:rsidR="00990CFB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545851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B84D76" w:rsidRDefault="00B84D76" w:rsidP="00B84D7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="00990CFB"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 </w:t>
      </w:r>
      <w:r w:rsidR="00545851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:rsidR="00B84D76" w:rsidRDefault="00B84D76" w:rsidP="00B84D7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 w:rsidR="00545851">
        <w:rPr>
          <w:rFonts w:ascii="Arial Narrow" w:eastAsia="Calibri" w:hAnsi="Arial Narrow"/>
          <w:sz w:val="16"/>
          <w:szCs w:val="16"/>
          <w:lang w:eastAsia="en-US"/>
        </w:rPr>
        <w:t xml:space="preserve"> </w:t>
      </w:r>
    </w:p>
    <w:p w:rsidR="00B84D76" w:rsidRDefault="00B84D76" w:rsidP="00B84D7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</w:t>
      </w:r>
      <w:r w:rsidR="00990CFB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</w:t>
      </w:r>
      <w:r w:rsidR="00545851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</w:p>
    <w:p w:rsidR="00B84D76" w:rsidRDefault="00B84D76" w:rsidP="00B84D76">
      <w:pPr>
        <w:ind w:right="282"/>
        <w:rPr>
          <w:rFonts w:ascii="Arial Narrow" w:hAnsi="Arial Narrow"/>
        </w:rPr>
      </w:pPr>
    </w:p>
    <w:p w:rsidR="00B84D76" w:rsidRDefault="00B84D76" w:rsidP="00B84D76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B84D76" w:rsidRDefault="00B84D76" w:rsidP="00B84D7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Oświadczenie  o przynależności do tej samej grupy kapitałowej, o której mowa w art. 24 ust. 1 pkt 23 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 składa każdy z wykonawców wspólnie ubiegających się o udzielenie zamówienia.</w:t>
      </w:r>
      <w:r>
        <w:rPr>
          <w:rFonts w:ascii="Arial Narrow" w:hAnsi="Arial Narrow"/>
          <w:sz w:val="22"/>
          <w:szCs w:val="22"/>
        </w:rPr>
        <w:t xml:space="preserve">      </w:t>
      </w:r>
    </w:p>
    <w:p w:rsidR="00B84D76" w:rsidRDefault="00B84D76" w:rsidP="00B84D76">
      <w:pPr>
        <w:jc w:val="both"/>
        <w:rPr>
          <w:rFonts w:ascii="Arial Narrow" w:hAnsi="Arial Narrow"/>
          <w:sz w:val="22"/>
          <w:szCs w:val="22"/>
        </w:rPr>
      </w:pPr>
    </w:p>
    <w:p w:rsidR="002C7226" w:rsidRDefault="002C7226"/>
    <w:sectPr w:rsidR="002C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18"/>
    <w:rsid w:val="002C7226"/>
    <w:rsid w:val="003C5264"/>
    <w:rsid w:val="00543D35"/>
    <w:rsid w:val="00545851"/>
    <w:rsid w:val="00990CFB"/>
    <w:rsid w:val="00A632D1"/>
    <w:rsid w:val="00B84D76"/>
    <w:rsid w:val="00D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30B6"/>
  <w15:chartTrackingRefBased/>
  <w15:docId w15:val="{D51BC3CD-D933-463F-AE88-0778C975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x. Znak,Normalny1 Znak,podpunkt Znak,Eko punkty Znak,Oświetlenie Znak,TABELA Znak,BulletC Znak,normalny tekst Znak,Numerowanie Znak,Wyliczanie Znak,Obiekt Znak"/>
    <w:link w:val="Akapitzlist"/>
    <w:uiPriority w:val="34"/>
    <w:locked/>
    <w:rsid w:val="00B84D76"/>
    <w:rPr>
      <w:sz w:val="24"/>
      <w:szCs w:val="24"/>
      <w:lang w:val="x-none" w:eastAsia="x-none"/>
    </w:rPr>
  </w:style>
  <w:style w:type="paragraph" w:styleId="Akapitzlist">
    <w:name w:val="List Paragraph"/>
    <w:aliases w:val="x.,Normalny1,podpunkt,Eko punkty,Oświetlenie,TABELA,BulletC,normalny tekst,Numerowanie,Wyliczanie,Obiekt"/>
    <w:basedOn w:val="Normalny"/>
    <w:link w:val="AkapitzlistZnak"/>
    <w:uiPriority w:val="34"/>
    <w:qFormat/>
    <w:rsid w:val="00B84D76"/>
    <w:pPr>
      <w:ind w:left="708"/>
    </w:pPr>
    <w:rPr>
      <w:rFonts w:asciiTheme="minorHAnsi" w:eastAsiaTheme="minorHAnsi" w:hAnsiTheme="minorHAnsi" w:cstheme="minorBid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7</cp:revision>
  <dcterms:created xsi:type="dcterms:W3CDTF">2019-03-18T08:11:00Z</dcterms:created>
  <dcterms:modified xsi:type="dcterms:W3CDTF">2019-08-23T06:31:00Z</dcterms:modified>
</cp:coreProperties>
</file>