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B1DA0" w:rsidRDefault="00756B54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AB1DA0">
        <w:rPr>
          <w:rFonts w:ascii="Arial" w:hAnsi="Arial" w:cs="Arial"/>
          <w:sz w:val="16"/>
          <w:szCs w:val="16"/>
        </w:rPr>
        <w:t>ormularz nr 3</w:t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B1DA0" w:rsidRDefault="00AB1DA0" w:rsidP="00AB1DA0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AB1DA0" w:rsidRDefault="00AB1DA0" w:rsidP="00AB1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56B54" w:rsidRDefault="00AB1DA0" w:rsidP="00756B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 w:rsidR="00756B54">
        <w:rPr>
          <w:rFonts w:ascii="Arial" w:hAnsi="Arial" w:cs="Arial"/>
          <w:b/>
          <w:sz w:val="24"/>
          <w:szCs w:val="24"/>
        </w:rPr>
        <w:t>Wykonanie i montaż obciążników do żurawików                            z przeciwwagą  na przeprawie promowej w Pomorsku</w:t>
      </w:r>
    </w:p>
    <w:p w:rsidR="00AB1DA0" w:rsidRDefault="00AB1DA0" w:rsidP="00756B54">
      <w:pPr>
        <w:spacing w:after="0" w:line="240" w:lineRule="auto"/>
        <w:jc w:val="both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B1DA0" w:rsidRDefault="00AB1DA0" w:rsidP="00AB1DA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AB1DA0" w:rsidRDefault="00AB1DA0" w:rsidP="00AB1DA0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554072" w:rsidRDefault="00554072"/>
    <w:sectPr w:rsidR="00554072" w:rsidSect="00AB1D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DA0"/>
    <w:rsid w:val="00012C0C"/>
    <w:rsid w:val="00554072"/>
    <w:rsid w:val="00554514"/>
    <w:rsid w:val="00756B54"/>
    <w:rsid w:val="00AB1DA0"/>
    <w:rsid w:val="00C20474"/>
    <w:rsid w:val="00C77F83"/>
    <w:rsid w:val="00D5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D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1DA0"/>
    <w:pPr>
      <w:ind w:left="720"/>
      <w:contextualSpacing/>
    </w:pPr>
  </w:style>
  <w:style w:type="paragraph" w:customStyle="1" w:styleId="Zwykytekst1">
    <w:name w:val="Zwykły tekst1"/>
    <w:basedOn w:val="Normalny"/>
    <w:rsid w:val="00AB1D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2023-07-17T06:06:00Z</cp:lastPrinted>
  <dcterms:created xsi:type="dcterms:W3CDTF">2023-07-17T06:06:00Z</dcterms:created>
  <dcterms:modified xsi:type="dcterms:W3CDTF">2023-07-17T06:06:00Z</dcterms:modified>
</cp:coreProperties>
</file>