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0" w:rsidRDefault="00AB1DA0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B1DA0" w:rsidRDefault="00AC4A3A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AB1DA0">
        <w:rPr>
          <w:rFonts w:ascii="Arial" w:hAnsi="Arial" w:cs="Arial"/>
          <w:sz w:val="16"/>
          <w:szCs w:val="16"/>
        </w:rPr>
        <w:t>ormularz nr 3</w:t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B1DA0" w:rsidRDefault="00AB1DA0" w:rsidP="00AB1DA0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AB1DA0" w:rsidRDefault="00AB1DA0" w:rsidP="00AB1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554514" w:rsidRDefault="00AB1DA0" w:rsidP="0055451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</w:t>
      </w:r>
      <w:r w:rsidR="00554514">
        <w:rPr>
          <w:rFonts w:ascii="Arial" w:hAnsi="Arial" w:cs="Arial"/>
          <w:b/>
        </w:rPr>
        <w:t>Zakup  sprzętu do bieżącego utrzymania dróg RDW                    Zielona Góra</w:t>
      </w:r>
    </w:p>
    <w:p w:rsidR="00AB1DA0" w:rsidRDefault="00AB1DA0" w:rsidP="00AB1DA0">
      <w:pPr>
        <w:spacing w:after="0" w:line="240" w:lineRule="auto"/>
        <w:jc w:val="center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pkt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B1DA0" w:rsidRDefault="00AB1DA0" w:rsidP="00AB1DA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AB1DA0" w:rsidRDefault="00AB1DA0" w:rsidP="00AB1DA0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554072" w:rsidRDefault="00554072"/>
    <w:sectPr w:rsidR="00554072" w:rsidSect="00AB1D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DA0"/>
    <w:rsid w:val="00336157"/>
    <w:rsid w:val="00554072"/>
    <w:rsid w:val="00554514"/>
    <w:rsid w:val="00AB1DA0"/>
    <w:rsid w:val="00AC4A3A"/>
    <w:rsid w:val="00C77F83"/>
    <w:rsid w:val="00C96729"/>
    <w:rsid w:val="00E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1D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1DA0"/>
    <w:pPr>
      <w:ind w:left="720"/>
      <w:contextualSpacing/>
    </w:pPr>
  </w:style>
  <w:style w:type="paragraph" w:customStyle="1" w:styleId="Zwykytekst1">
    <w:name w:val="Zwykły tekst1"/>
    <w:basedOn w:val="Normalny"/>
    <w:rsid w:val="00AB1DA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2023-07-17T05:48:00Z</cp:lastPrinted>
  <dcterms:created xsi:type="dcterms:W3CDTF">2023-07-17T05:48:00Z</dcterms:created>
  <dcterms:modified xsi:type="dcterms:W3CDTF">2023-07-17T05:48:00Z</dcterms:modified>
</cp:coreProperties>
</file>