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20" w:rsidRPr="00A9505B" w:rsidRDefault="00AF4120" w:rsidP="00A9505B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A9505B">
        <w:rPr>
          <w:rFonts w:ascii="Arial" w:hAnsi="Arial" w:cs="Arial"/>
          <w:sz w:val="16"/>
          <w:szCs w:val="16"/>
        </w:rPr>
        <w:t>formularz nr 2</w:t>
      </w:r>
    </w:p>
    <w:p w:rsidR="00031B2C" w:rsidRPr="00A9505B" w:rsidRDefault="00031B2C" w:rsidP="00AF4120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b/>
        </w:rPr>
      </w:pPr>
    </w:p>
    <w:p w:rsidR="00A4002B" w:rsidRPr="00A9505B" w:rsidRDefault="00A9505B" w:rsidP="00A9505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4002B" w:rsidRPr="00A9505B">
        <w:rPr>
          <w:rFonts w:ascii="Arial" w:hAnsi="Arial" w:cs="Arial"/>
        </w:rPr>
        <w:t xml:space="preserve">...................................... </w:t>
      </w:r>
    </w:p>
    <w:p w:rsidR="00A4002B" w:rsidRPr="00A9505B" w:rsidRDefault="00A9505B" w:rsidP="00A9505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A4002B" w:rsidRPr="00A9505B">
        <w:rPr>
          <w:rFonts w:ascii="Arial" w:hAnsi="Arial" w:cs="Arial"/>
          <w:sz w:val="16"/>
          <w:szCs w:val="16"/>
        </w:rPr>
        <w:t>(miejscowość, data)</w:t>
      </w:r>
    </w:p>
    <w:p w:rsidR="00A4002B" w:rsidRPr="00A9505B" w:rsidRDefault="00A4002B" w:rsidP="00A4002B">
      <w:pPr>
        <w:spacing w:after="0"/>
        <w:rPr>
          <w:rFonts w:ascii="Arial" w:hAnsi="Arial" w:cs="Arial"/>
        </w:rPr>
      </w:pPr>
      <w:r w:rsidRPr="00A9505B">
        <w:rPr>
          <w:rFonts w:ascii="Arial" w:hAnsi="Arial" w:cs="Arial"/>
        </w:rPr>
        <w:t>...............................................</w:t>
      </w:r>
    </w:p>
    <w:p w:rsidR="00561FDE" w:rsidRPr="00A9505B" w:rsidRDefault="00A9505B" w:rsidP="00561F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A4002B" w:rsidRPr="00A9505B">
        <w:rPr>
          <w:rFonts w:ascii="Arial" w:hAnsi="Arial" w:cs="Arial"/>
          <w:sz w:val="16"/>
          <w:szCs w:val="16"/>
        </w:rPr>
        <w:t>(pieczęć Wykonawcy</w:t>
      </w:r>
      <w:r w:rsidR="00561FDE" w:rsidRPr="00A9505B">
        <w:rPr>
          <w:rFonts w:ascii="Arial" w:hAnsi="Arial" w:cs="Arial"/>
          <w:sz w:val="16"/>
          <w:szCs w:val="16"/>
        </w:rPr>
        <w:t>)</w:t>
      </w:r>
    </w:p>
    <w:p w:rsidR="00561FDE" w:rsidRPr="00A9505B" w:rsidRDefault="00561FDE" w:rsidP="00561FDE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A9505B">
        <w:rPr>
          <w:rFonts w:ascii="Arial" w:hAnsi="Arial" w:cs="Arial"/>
          <w:b/>
        </w:rPr>
        <w:t>FORMULARZ  CENOWY</w:t>
      </w:r>
    </w:p>
    <w:p w:rsidR="00A766C0" w:rsidRDefault="00A9505B" w:rsidP="0083708D">
      <w:pPr>
        <w:spacing w:after="0" w:line="240" w:lineRule="auto"/>
        <w:jc w:val="center"/>
        <w:rPr>
          <w:rFonts w:ascii="Arial" w:hAnsi="Arial" w:cs="Arial"/>
          <w:b/>
        </w:rPr>
      </w:pPr>
      <w:r w:rsidRPr="00A9505B">
        <w:rPr>
          <w:rFonts w:ascii="Arial" w:hAnsi="Arial" w:cs="Arial"/>
          <w:b/>
        </w:rPr>
        <w:t>Przeglądy, naprawy przepompowni wód deszczowych na terenie Rejonu Dróg Wojewódzkich w Zielonej Górze DW 313 m. Kargowa oraz DW 285 m. Sękowice</w:t>
      </w:r>
    </w:p>
    <w:p w:rsidR="00A9505B" w:rsidRPr="00A9505B" w:rsidRDefault="00A9505B" w:rsidP="0083708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19"/>
        <w:gridCol w:w="2294"/>
        <w:gridCol w:w="1818"/>
        <w:gridCol w:w="93"/>
        <w:gridCol w:w="1232"/>
        <w:gridCol w:w="1794"/>
        <w:gridCol w:w="1436"/>
      </w:tblGrid>
      <w:tr w:rsidR="00A9505B" w:rsidRPr="00D44F85" w:rsidTr="000757B5">
        <w:trPr>
          <w:trHeight w:val="578"/>
          <w:jc w:val="center"/>
        </w:trPr>
        <w:tc>
          <w:tcPr>
            <w:tcW w:w="620" w:type="dxa"/>
            <w:vMerge w:val="restart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94" w:type="dxa"/>
            <w:vMerge w:val="restart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144" w:type="dxa"/>
            <w:gridSpan w:val="3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 xml:space="preserve">Jednostka </w:t>
            </w:r>
          </w:p>
        </w:tc>
        <w:tc>
          <w:tcPr>
            <w:tcW w:w="1794" w:type="dxa"/>
            <w:vMerge w:val="restart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</w:tc>
        <w:tc>
          <w:tcPr>
            <w:tcW w:w="1436" w:type="dxa"/>
            <w:vMerge w:val="restart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/zł/</w:t>
            </w:r>
          </w:p>
        </w:tc>
      </w:tr>
      <w:tr w:rsidR="00A9505B" w:rsidRPr="00D44F85" w:rsidTr="000757B5">
        <w:trPr>
          <w:trHeight w:val="577"/>
          <w:jc w:val="center"/>
        </w:trPr>
        <w:tc>
          <w:tcPr>
            <w:tcW w:w="620" w:type="dxa"/>
            <w:vMerge/>
            <w:shd w:val="clear" w:color="auto" w:fill="BFBFBF" w:themeFill="background1" w:themeFillShade="BF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4" w:type="dxa"/>
            <w:vMerge/>
            <w:shd w:val="clear" w:color="auto" w:fill="BFBFBF" w:themeFill="background1" w:themeFillShade="BF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326" w:type="dxa"/>
            <w:gridSpan w:val="2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BFBFBF" w:themeFill="background1" w:themeFillShade="BF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05B" w:rsidRPr="00D44F85" w:rsidTr="000757B5">
        <w:trPr>
          <w:trHeight w:val="293"/>
          <w:jc w:val="center"/>
        </w:trPr>
        <w:tc>
          <w:tcPr>
            <w:tcW w:w="9288" w:type="dxa"/>
            <w:gridSpan w:val="7"/>
            <w:shd w:val="clear" w:color="auto" w:fill="D9D9D9" w:themeFill="background1" w:themeFillShade="D9"/>
            <w:vAlign w:val="center"/>
          </w:tcPr>
          <w:p w:rsidR="00A9505B" w:rsidRPr="00A9505B" w:rsidRDefault="00A9505B" w:rsidP="00075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CZĘŚĆ A Przeglądy okresowe:</w:t>
            </w:r>
          </w:p>
        </w:tc>
      </w:tr>
      <w:tr w:rsidR="00A9505B" w:rsidRPr="00D44F85" w:rsidTr="000757B5">
        <w:trPr>
          <w:jc w:val="center"/>
        </w:trPr>
        <w:tc>
          <w:tcPr>
            <w:tcW w:w="620" w:type="dxa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94" w:type="dxa"/>
            <w:vAlign w:val="center"/>
          </w:tcPr>
          <w:p w:rsidR="00A9505B" w:rsidRPr="00A9505B" w:rsidRDefault="00A9505B" w:rsidP="000757B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 xml:space="preserve">Przegląd okresowy przepompowni wód deszczowych DW 313 m. Kargowa </w:t>
            </w:r>
          </w:p>
        </w:tc>
        <w:tc>
          <w:tcPr>
            <w:tcW w:w="1911" w:type="dxa"/>
            <w:gridSpan w:val="2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505B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 w:rsidRPr="00A9505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33" w:type="dxa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4" w:type="dxa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05B" w:rsidRPr="00D44F85" w:rsidTr="000757B5">
        <w:trPr>
          <w:jc w:val="center"/>
        </w:trPr>
        <w:tc>
          <w:tcPr>
            <w:tcW w:w="620" w:type="dxa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94" w:type="dxa"/>
            <w:vAlign w:val="center"/>
          </w:tcPr>
          <w:p w:rsidR="00A9505B" w:rsidRPr="00A9505B" w:rsidRDefault="00A9505B" w:rsidP="000757B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Przegląd okresowy przepompowni wód deszczowych DW 285 m. Sękowice</w:t>
            </w:r>
          </w:p>
        </w:tc>
        <w:tc>
          <w:tcPr>
            <w:tcW w:w="1911" w:type="dxa"/>
            <w:gridSpan w:val="2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505B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 w:rsidRPr="00A9505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33" w:type="dxa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4" w:type="dxa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05B" w:rsidRPr="00D44F85" w:rsidTr="000757B5">
        <w:trPr>
          <w:trHeight w:val="181"/>
          <w:jc w:val="center"/>
        </w:trPr>
        <w:tc>
          <w:tcPr>
            <w:tcW w:w="9288" w:type="dxa"/>
            <w:gridSpan w:val="7"/>
            <w:shd w:val="clear" w:color="auto" w:fill="D9D9D9" w:themeFill="background1" w:themeFillShade="D9"/>
            <w:vAlign w:val="center"/>
          </w:tcPr>
          <w:p w:rsidR="00A9505B" w:rsidRPr="00A9505B" w:rsidRDefault="00A9505B" w:rsidP="00075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CZĘŚĆ B Naprawy przepompowni wód deszczowych</w:t>
            </w:r>
          </w:p>
        </w:tc>
      </w:tr>
      <w:tr w:rsidR="00A9505B" w:rsidRPr="00D44F85" w:rsidTr="000757B5">
        <w:trPr>
          <w:jc w:val="center"/>
        </w:trPr>
        <w:tc>
          <w:tcPr>
            <w:tcW w:w="620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94" w:type="dxa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Robocizna</w:t>
            </w:r>
          </w:p>
        </w:tc>
        <w:tc>
          <w:tcPr>
            <w:tcW w:w="1911" w:type="dxa"/>
            <w:gridSpan w:val="2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roboczogodzina</w:t>
            </w:r>
          </w:p>
        </w:tc>
        <w:tc>
          <w:tcPr>
            <w:tcW w:w="1233" w:type="dxa"/>
            <w:vAlign w:val="center"/>
          </w:tcPr>
          <w:p w:rsidR="00A9505B" w:rsidRPr="00745FDE" w:rsidRDefault="00A9505B" w:rsidP="000757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FD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94" w:type="dxa"/>
            <w:vAlign w:val="center"/>
          </w:tcPr>
          <w:p w:rsidR="00A9505B" w:rsidRPr="00A9505B" w:rsidRDefault="00A9505B" w:rsidP="000757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05B" w:rsidRPr="00D44F85" w:rsidTr="000757B5">
        <w:trPr>
          <w:jc w:val="center"/>
        </w:trPr>
        <w:tc>
          <w:tcPr>
            <w:tcW w:w="620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32" w:type="dxa"/>
            <w:gridSpan w:val="5"/>
            <w:vAlign w:val="center"/>
          </w:tcPr>
          <w:p w:rsidR="00A9505B" w:rsidRPr="00A9505B" w:rsidRDefault="00A9505B" w:rsidP="000757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Części i materiały eksploatacyjne niezbędne do realizacji usługi naprawy</w:t>
            </w:r>
          </w:p>
          <w:p w:rsidR="00A9505B" w:rsidRPr="00A9505B" w:rsidRDefault="00A9505B" w:rsidP="000757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436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9 200,00</w:t>
            </w:r>
          </w:p>
        </w:tc>
      </w:tr>
      <w:tr w:rsidR="00A9505B" w:rsidRPr="00D44F85" w:rsidTr="000757B5">
        <w:trPr>
          <w:jc w:val="center"/>
        </w:trPr>
        <w:tc>
          <w:tcPr>
            <w:tcW w:w="7852" w:type="dxa"/>
            <w:gridSpan w:val="6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Razem wartość netto (cześć A +B)</w:t>
            </w:r>
          </w:p>
        </w:tc>
        <w:tc>
          <w:tcPr>
            <w:tcW w:w="1436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05B" w:rsidRPr="00D44F85" w:rsidTr="000757B5">
        <w:trPr>
          <w:jc w:val="center"/>
        </w:trPr>
        <w:tc>
          <w:tcPr>
            <w:tcW w:w="7852" w:type="dxa"/>
            <w:gridSpan w:val="6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VAT (23%)</w:t>
            </w:r>
          </w:p>
        </w:tc>
        <w:tc>
          <w:tcPr>
            <w:tcW w:w="1436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05B" w:rsidRPr="00D44F85" w:rsidTr="000757B5">
        <w:trPr>
          <w:jc w:val="center"/>
        </w:trPr>
        <w:tc>
          <w:tcPr>
            <w:tcW w:w="7852" w:type="dxa"/>
            <w:gridSpan w:val="6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 xml:space="preserve">Razem wartość brutto </w:t>
            </w:r>
          </w:p>
        </w:tc>
        <w:tc>
          <w:tcPr>
            <w:tcW w:w="1436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65F1" w:rsidRPr="00A9505B" w:rsidRDefault="009765F1" w:rsidP="00D953C8">
      <w:pPr>
        <w:rPr>
          <w:rFonts w:ascii="Arial" w:hAnsi="Arial" w:cs="Arial"/>
          <w:b/>
          <w:bCs/>
        </w:rPr>
      </w:pPr>
    </w:p>
    <w:p w:rsidR="00D953C8" w:rsidRPr="00A9505B" w:rsidRDefault="00D953C8" w:rsidP="00D953C8">
      <w:pPr>
        <w:rPr>
          <w:rFonts w:ascii="Arial" w:hAnsi="Arial" w:cs="Arial"/>
          <w:i/>
        </w:rPr>
      </w:pPr>
      <w:r w:rsidRPr="00A9505B">
        <w:rPr>
          <w:rFonts w:ascii="Arial" w:hAnsi="Arial" w:cs="Arial"/>
          <w:i/>
        </w:rPr>
        <w:t>Słownie brutto:  …………………………………………………………</w:t>
      </w:r>
      <w:r w:rsidR="00A9505B">
        <w:rPr>
          <w:rFonts w:ascii="Arial" w:hAnsi="Arial" w:cs="Arial"/>
          <w:i/>
        </w:rPr>
        <w:t>………………………</w:t>
      </w:r>
      <w:r w:rsidRPr="00A9505B">
        <w:rPr>
          <w:rFonts w:ascii="Arial" w:hAnsi="Arial" w:cs="Arial"/>
          <w:i/>
        </w:rPr>
        <w:t>…... zł</w:t>
      </w:r>
    </w:p>
    <w:p w:rsidR="009765F1" w:rsidRPr="00A9505B" w:rsidRDefault="009765F1" w:rsidP="004255E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9505B">
        <w:rPr>
          <w:rFonts w:ascii="Arial" w:hAnsi="Arial" w:cs="Arial"/>
          <w:b/>
          <w:sz w:val="18"/>
          <w:szCs w:val="18"/>
        </w:rPr>
        <w:t>W celu wyceny usługi należy zapoznać się z opisem przedmiotu zamówienia stanowiącym załącz</w:t>
      </w:r>
      <w:r w:rsidR="00A766C0" w:rsidRPr="00A9505B">
        <w:rPr>
          <w:rFonts w:ascii="Arial" w:hAnsi="Arial" w:cs="Arial"/>
          <w:b/>
          <w:sz w:val="18"/>
          <w:szCs w:val="18"/>
        </w:rPr>
        <w:t>nik do n/n zapytania ofertowego.</w:t>
      </w:r>
    </w:p>
    <w:p w:rsidR="009765F1" w:rsidRPr="00A9505B" w:rsidRDefault="009765F1" w:rsidP="009765F1">
      <w:pPr>
        <w:pStyle w:val="Akapitzlist"/>
        <w:numPr>
          <w:ilvl w:val="0"/>
          <w:numId w:val="8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9505B">
        <w:rPr>
          <w:rFonts w:ascii="Arial" w:hAnsi="Arial" w:cs="Arial"/>
          <w:color w:val="000000"/>
          <w:sz w:val="18"/>
          <w:szCs w:val="18"/>
        </w:rPr>
        <w:t>Cena części zamiennych  i</w:t>
      </w:r>
      <w:r w:rsidRPr="00A9505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9505B">
        <w:rPr>
          <w:rFonts w:ascii="Arial" w:hAnsi="Arial" w:cs="Arial"/>
          <w:color w:val="000000"/>
          <w:sz w:val="18"/>
          <w:szCs w:val="18"/>
        </w:rPr>
        <w:t xml:space="preserve">materiałów eksploatacyjnych do wykonania </w:t>
      </w:r>
      <w:proofErr w:type="spellStart"/>
      <w:r w:rsidRPr="00A9505B">
        <w:rPr>
          <w:rFonts w:ascii="Arial" w:hAnsi="Arial" w:cs="Arial"/>
          <w:color w:val="000000"/>
          <w:sz w:val="18"/>
          <w:szCs w:val="18"/>
        </w:rPr>
        <w:t>kpl</w:t>
      </w:r>
      <w:proofErr w:type="spellEnd"/>
      <w:r w:rsidRPr="00A9505B">
        <w:rPr>
          <w:rFonts w:ascii="Arial" w:hAnsi="Arial" w:cs="Arial"/>
          <w:color w:val="000000"/>
          <w:sz w:val="18"/>
          <w:szCs w:val="18"/>
        </w:rPr>
        <w:t xml:space="preserve">. usługi będzie zgodna z cennikiem ogólnie  obowiązującym u Wykonawcy na dzień wykonania usługi. </w:t>
      </w:r>
    </w:p>
    <w:p w:rsidR="009765F1" w:rsidRPr="00A9505B" w:rsidRDefault="009765F1" w:rsidP="009765F1">
      <w:pPr>
        <w:pStyle w:val="Akapitzlist"/>
        <w:numPr>
          <w:ilvl w:val="0"/>
          <w:numId w:val="8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9505B">
        <w:rPr>
          <w:rFonts w:ascii="Arial" w:hAnsi="Arial" w:cs="Arial"/>
          <w:color w:val="000000"/>
          <w:sz w:val="18"/>
          <w:szCs w:val="18"/>
        </w:rPr>
        <w:t>Koszt jednej roboczogodziny obejmuje:</w:t>
      </w:r>
    </w:p>
    <w:p w:rsidR="009765F1" w:rsidRPr="00A9505B" w:rsidRDefault="009765F1" w:rsidP="004255EA">
      <w:pPr>
        <w:pStyle w:val="Akapitzlist"/>
        <w:numPr>
          <w:ilvl w:val="0"/>
          <w:numId w:val="38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9505B">
        <w:rPr>
          <w:rFonts w:ascii="Arial" w:hAnsi="Arial" w:cs="Arial"/>
          <w:color w:val="000000"/>
          <w:sz w:val="18"/>
          <w:szCs w:val="18"/>
        </w:rPr>
        <w:t xml:space="preserve"> koszt jednej roboczogodziny jest stały, niezależnie od ilości osób wykonujących usługę,</w:t>
      </w:r>
    </w:p>
    <w:p w:rsidR="009765F1" w:rsidRPr="00A9505B" w:rsidRDefault="0024123A" w:rsidP="009765F1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="009765F1" w:rsidRPr="00A9505B">
        <w:rPr>
          <w:rFonts w:ascii="Arial" w:hAnsi="Arial" w:cs="Arial"/>
          <w:color w:val="000000"/>
          <w:sz w:val="18"/>
          <w:szCs w:val="18"/>
        </w:rPr>
        <w:t xml:space="preserve">b)  wartość pracy sprzętu Wykonawcy niezbędnego do wykonania usługi wraz z towarzyszącymi </w:t>
      </w:r>
    </w:p>
    <w:p w:rsidR="009765F1" w:rsidRPr="00A9505B" w:rsidRDefault="0024123A" w:rsidP="009765F1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="009765F1" w:rsidRPr="00A9505B">
        <w:rPr>
          <w:rFonts w:ascii="Arial" w:hAnsi="Arial" w:cs="Arial"/>
          <w:color w:val="000000"/>
          <w:sz w:val="18"/>
          <w:szCs w:val="18"/>
        </w:rPr>
        <w:t>kosztami</w:t>
      </w:r>
      <w:r w:rsidR="0083708D" w:rsidRPr="00A9505B">
        <w:rPr>
          <w:rFonts w:ascii="Arial" w:hAnsi="Arial" w:cs="Arial"/>
          <w:color w:val="000000"/>
          <w:sz w:val="18"/>
          <w:szCs w:val="18"/>
        </w:rPr>
        <w:t>,</w:t>
      </w:r>
      <w:r w:rsidR="009765F1" w:rsidRPr="00A9505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765F1" w:rsidRPr="00A9505B" w:rsidRDefault="0024123A" w:rsidP="009765F1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="009765F1" w:rsidRPr="00A9505B">
        <w:rPr>
          <w:rFonts w:ascii="Arial" w:hAnsi="Arial" w:cs="Arial"/>
          <w:color w:val="000000"/>
          <w:sz w:val="18"/>
          <w:szCs w:val="18"/>
        </w:rPr>
        <w:t xml:space="preserve"> c)  koszty pośrednie, zysk, kalkulacyjny i ryzyko. </w:t>
      </w:r>
    </w:p>
    <w:p w:rsidR="006658D3" w:rsidRPr="00A9505B" w:rsidRDefault="006658D3" w:rsidP="00665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9505B">
        <w:rPr>
          <w:rFonts w:ascii="Arial" w:hAnsi="Arial" w:cs="Arial"/>
          <w:b/>
          <w:sz w:val="18"/>
          <w:szCs w:val="18"/>
        </w:rPr>
        <w:t>Wartość wynagrodzenia brutto zł  uwzględnia wszystkie koszty związane z wykonaniem przedmiotu umowy.</w:t>
      </w:r>
    </w:p>
    <w:p w:rsidR="00A766C0" w:rsidRDefault="00A766C0" w:rsidP="00A9505B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A9505B" w:rsidRDefault="00A9505B" w:rsidP="00A9505B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Pr="00A9505B">
        <w:rPr>
          <w:rFonts w:ascii="Arial" w:hAnsi="Arial" w:cs="Arial"/>
          <w:b/>
          <w:sz w:val="20"/>
          <w:szCs w:val="20"/>
        </w:rPr>
        <w:t>Podpis:</w:t>
      </w:r>
    </w:p>
    <w:p w:rsidR="00A9505B" w:rsidRDefault="00A9505B" w:rsidP="00A9505B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9505B" w:rsidRDefault="00A9505B" w:rsidP="00A9505B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9505B" w:rsidRPr="00A9505B" w:rsidRDefault="00A9505B" w:rsidP="00A9505B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766C0" w:rsidRPr="00A9505B" w:rsidRDefault="00A9505B" w:rsidP="00A9505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……………………………………………….</w:t>
      </w:r>
    </w:p>
    <w:p w:rsidR="00D953C8" w:rsidRPr="00A9505B" w:rsidRDefault="00A9505B" w:rsidP="00A9505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="00D953C8" w:rsidRPr="00A9505B">
        <w:rPr>
          <w:rFonts w:ascii="Arial" w:hAnsi="Arial" w:cs="Arial"/>
          <w:sz w:val="16"/>
          <w:szCs w:val="16"/>
        </w:rPr>
        <w:t xml:space="preserve">/czytelny podpis upełnomocnionego </w:t>
      </w:r>
    </w:p>
    <w:p w:rsidR="00E17F90" w:rsidRPr="00A9505B" w:rsidRDefault="00D953C8" w:rsidP="00A9505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9505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przedstawiciela lub imienna pieczątka + podpis/</w:t>
      </w:r>
    </w:p>
    <w:sectPr w:rsidR="00E17F90" w:rsidRPr="00A9505B" w:rsidSect="00A9505B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32C" w:rsidRDefault="00D6732C" w:rsidP="008B0816">
      <w:pPr>
        <w:spacing w:after="0" w:line="240" w:lineRule="auto"/>
      </w:pPr>
      <w:r>
        <w:separator/>
      </w:r>
    </w:p>
  </w:endnote>
  <w:endnote w:type="continuationSeparator" w:id="1">
    <w:p w:rsidR="00D6732C" w:rsidRDefault="00D6732C" w:rsidP="008B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32C" w:rsidRDefault="00D6732C" w:rsidP="008B0816">
      <w:pPr>
        <w:spacing w:after="0" w:line="240" w:lineRule="auto"/>
      </w:pPr>
      <w:r>
        <w:separator/>
      </w:r>
    </w:p>
  </w:footnote>
  <w:footnote w:type="continuationSeparator" w:id="1">
    <w:p w:rsidR="00D6732C" w:rsidRDefault="00D6732C" w:rsidP="008B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916BD"/>
    <w:multiLevelType w:val="hybridMultilevel"/>
    <w:tmpl w:val="3D184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9B45E59"/>
    <w:multiLevelType w:val="hybridMultilevel"/>
    <w:tmpl w:val="0B50611E"/>
    <w:lvl w:ilvl="0" w:tplc="5FEEBD2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B5F5EC2"/>
    <w:multiLevelType w:val="hybridMultilevel"/>
    <w:tmpl w:val="FD4851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F6DFB"/>
    <w:multiLevelType w:val="hybridMultilevel"/>
    <w:tmpl w:val="7630A340"/>
    <w:lvl w:ilvl="0" w:tplc="C3CE48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6E90FCC"/>
    <w:multiLevelType w:val="hybridMultilevel"/>
    <w:tmpl w:val="8120081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0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6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2D240B"/>
    <w:multiLevelType w:val="hybridMultilevel"/>
    <w:tmpl w:val="DD826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8351F"/>
    <w:multiLevelType w:val="hybridMultilevel"/>
    <w:tmpl w:val="32262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8"/>
  </w:num>
  <w:num w:numId="9">
    <w:abstractNumId w:val="20"/>
  </w:num>
  <w:num w:numId="10">
    <w:abstractNumId w:val="35"/>
  </w:num>
  <w:num w:numId="11">
    <w:abstractNumId w:val="29"/>
  </w:num>
  <w:num w:numId="12">
    <w:abstractNumId w:val="8"/>
  </w:num>
  <w:num w:numId="13">
    <w:abstractNumId w:val="26"/>
  </w:num>
  <w:num w:numId="14">
    <w:abstractNumId w:val="19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3"/>
  </w:num>
  <w:num w:numId="20">
    <w:abstractNumId w:val="17"/>
  </w:num>
  <w:num w:numId="21">
    <w:abstractNumId w:val="12"/>
  </w:num>
  <w:num w:numId="22">
    <w:abstractNumId w:val="31"/>
  </w:num>
  <w:num w:numId="23">
    <w:abstractNumId w:val="25"/>
  </w:num>
  <w:num w:numId="24">
    <w:abstractNumId w:val="14"/>
  </w:num>
  <w:num w:numId="25">
    <w:abstractNumId w:val="21"/>
  </w:num>
  <w:num w:numId="26">
    <w:abstractNumId w:val="1"/>
  </w:num>
  <w:num w:numId="27">
    <w:abstractNumId w:val="6"/>
  </w:num>
  <w:num w:numId="28">
    <w:abstractNumId w:val="27"/>
  </w:num>
  <w:num w:numId="29">
    <w:abstractNumId w:val="5"/>
  </w:num>
  <w:num w:numId="30">
    <w:abstractNumId w:val="2"/>
  </w:num>
  <w:num w:numId="31">
    <w:abstractNumId w:val="34"/>
  </w:num>
  <w:num w:numId="32">
    <w:abstractNumId w:val="10"/>
  </w:num>
  <w:num w:numId="33">
    <w:abstractNumId w:val="16"/>
  </w:num>
  <w:num w:numId="34">
    <w:abstractNumId w:val="39"/>
  </w:num>
  <w:num w:numId="35">
    <w:abstractNumId w:val="13"/>
  </w:num>
  <w:num w:numId="36">
    <w:abstractNumId w:val="22"/>
  </w:num>
  <w:num w:numId="37">
    <w:abstractNumId w:val="18"/>
  </w:num>
  <w:num w:numId="38">
    <w:abstractNumId w:val="15"/>
  </w:num>
  <w:num w:numId="39">
    <w:abstractNumId w:val="3"/>
  </w:num>
  <w:num w:numId="40">
    <w:abstractNumId w:val="24"/>
  </w:num>
  <w:num w:numId="41">
    <w:abstractNumId w:val="37"/>
  </w:num>
  <w:num w:numId="42">
    <w:abstractNumId w:val="3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F7A"/>
    <w:rsid w:val="00012732"/>
    <w:rsid w:val="000135B2"/>
    <w:rsid w:val="000169BB"/>
    <w:rsid w:val="00022DD8"/>
    <w:rsid w:val="00023F3D"/>
    <w:rsid w:val="00031B2C"/>
    <w:rsid w:val="00061149"/>
    <w:rsid w:val="000670FD"/>
    <w:rsid w:val="00094DC7"/>
    <w:rsid w:val="000A03EE"/>
    <w:rsid w:val="000B24DB"/>
    <w:rsid w:val="000D27A8"/>
    <w:rsid w:val="000D423E"/>
    <w:rsid w:val="00107086"/>
    <w:rsid w:val="00115240"/>
    <w:rsid w:val="001278F5"/>
    <w:rsid w:val="00134AA9"/>
    <w:rsid w:val="00141DB3"/>
    <w:rsid w:val="0014230D"/>
    <w:rsid w:val="00145B5B"/>
    <w:rsid w:val="00150204"/>
    <w:rsid w:val="001544A9"/>
    <w:rsid w:val="00157333"/>
    <w:rsid w:val="00167B0F"/>
    <w:rsid w:val="0017037B"/>
    <w:rsid w:val="00181C6B"/>
    <w:rsid w:val="00191A7A"/>
    <w:rsid w:val="001B397B"/>
    <w:rsid w:val="001D142B"/>
    <w:rsid w:val="001D203F"/>
    <w:rsid w:val="0021357A"/>
    <w:rsid w:val="00213ED5"/>
    <w:rsid w:val="00232A5C"/>
    <w:rsid w:val="00234869"/>
    <w:rsid w:val="0024123A"/>
    <w:rsid w:val="00255646"/>
    <w:rsid w:val="00261C06"/>
    <w:rsid w:val="00262F4D"/>
    <w:rsid w:val="00283EB7"/>
    <w:rsid w:val="0028779A"/>
    <w:rsid w:val="002A4FB9"/>
    <w:rsid w:val="002F3592"/>
    <w:rsid w:val="002F54F5"/>
    <w:rsid w:val="002F78A4"/>
    <w:rsid w:val="003468D4"/>
    <w:rsid w:val="00370130"/>
    <w:rsid w:val="00377B8F"/>
    <w:rsid w:val="003817FD"/>
    <w:rsid w:val="00385AE1"/>
    <w:rsid w:val="003A1D74"/>
    <w:rsid w:val="003A4B12"/>
    <w:rsid w:val="003A5FA8"/>
    <w:rsid w:val="003B4462"/>
    <w:rsid w:val="003C65FB"/>
    <w:rsid w:val="003D1DAC"/>
    <w:rsid w:val="003D20EA"/>
    <w:rsid w:val="003E309E"/>
    <w:rsid w:val="0042034F"/>
    <w:rsid w:val="004255EA"/>
    <w:rsid w:val="0043735D"/>
    <w:rsid w:val="00444099"/>
    <w:rsid w:val="004938E3"/>
    <w:rsid w:val="004D6BC8"/>
    <w:rsid w:val="004E17AE"/>
    <w:rsid w:val="004E1E8E"/>
    <w:rsid w:val="004E69EF"/>
    <w:rsid w:val="005060A1"/>
    <w:rsid w:val="00512688"/>
    <w:rsid w:val="00512B1A"/>
    <w:rsid w:val="005212C1"/>
    <w:rsid w:val="0055213D"/>
    <w:rsid w:val="00552F7A"/>
    <w:rsid w:val="00561FDE"/>
    <w:rsid w:val="00571AA5"/>
    <w:rsid w:val="00572956"/>
    <w:rsid w:val="00583E1C"/>
    <w:rsid w:val="005847E6"/>
    <w:rsid w:val="005C7069"/>
    <w:rsid w:val="005D3A61"/>
    <w:rsid w:val="005D3CAA"/>
    <w:rsid w:val="005D78BC"/>
    <w:rsid w:val="00612632"/>
    <w:rsid w:val="006658D3"/>
    <w:rsid w:val="00666658"/>
    <w:rsid w:val="00671EF3"/>
    <w:rsid w:val="00677BD9"/>
    <w:rsid w:val="00685CDA"/>
    <w:rsid w:val="00692C52"/>
    <w:rsid w:val="006E4CFB"/>
    <w:rsid w:val="006F24EA"/>
    <w:rsid w:val="006F50D0"/>
    <w:rsid w:val="00740B4A"/>
    <w:rsid w:val="00745FDE"/>
    <w:rsid w:val="007675AD"/>
    <w:rsid w:val="00770A39"/>
    <w:rsid w:val="00777EA8"/>
    <w:rsid w:val="00782EEC"/>
    <w:rsid w:val="007841F7"/>
    <w:rsid w:val="00785D85"/>
    <w:rsid w:val="007D1F66"/>
    <w:rsid w:val="007D7A6E"/>
    <w:rsid w:val="007E7106"/>
    <w:rsid w:val="007F40FB"/>
    <w:rsid w:val="00805029"/>
    <w:rsid w:val="008054AB"/>
    <w:rsid w:val="0082652F"/>
    <w:rsid w:val="00827D7A"/>
    <w:rsid w:val="0083708D"/>
    <w:rsid w:val="00893C83"/>
    <w:rsid w:val="008A4062"/>
    <w:rsid w:val="008B0816"/>
    <w:rsid w:val="009405BC"/>
    <w:rsid w:val="009614E8"/>
    <w:rsid w:val="0096515A"/>
    <w:rsid w:val="00965375"/>
    <w:rsid w:val="009765F1"/>
    <w:rsid w:val="009936C6"/>
    <w:rsid w:val="009C33F7"/>
    <w:rsid w:val="009D3410"/>
    <w:rsid w:val="009E10A8"/>
    <w:rsid w:val="00A23521"/>
    <w:rsid w:val="00A27ED3"/>
    <w:rsid w:val="00A36398"/>
    <w:rsid w:val="00A4002B"/>
    <w:rsid w:val="00A47612"/>
    <w:rsid w:val="00A62F45"/>
    <w:rsid w:val="00A766C0"/>
    <w:rsid w:val="00A93832"/>
    <w:rsid w:val="00A9505B"/>
    <w:rsid w:val="00AC10A8"/>
    <w:rsid w:val="00AD2D3D"/>
    <w:rsid w:val="00AF4120"/>
    <w:rsid w:val="00B0502E"/>
    <w:rsid w:val="00B0625D"/>
    <w:rsid w:val="00B5395E"/>
    <w:rsid w:val="00BA6B62"/>
    <w:rsid w:val="00BA6BF5"/>
    <w:rsid w:val="00BB1E30"/>
    <w:rsid w:val="00BB338C"/>
    <w:rsid w:val="00BB37DE"/>
    <w:rsid w:val="00BB7FF1"/>
    <w:rsid w:val="00BF2F82"/>
    <w:rsid w:val="00C41046"/>
    <w:rsid w:val="00C81BC2"/>
    <w:rsid w:val="00C8673C"/>
    <w:rsid w:val="00C94DE3"/>
    <w:rsid w:val="00CC29C4"/>
    <w:rsid w:val="00D14E46"/>
    <w:rsid w:val="00D33633"/>
    <w:rsid w:val="00D42C43"/>
    <w:rsid w:val="00D64261"/>
    <w:rsid w:val="00D6732C"/>
    <w:rsid w:val="00D754EB"/>
    <w:rsid w:val="00D931C0"/>
    <w:rsid w:val="00D953C8"/>
    <w:rsid w:val="00DC243A"/>
    <w:rsid w:val="00E03CE9"/>
    <w:rsid w:val="00E12494"/>
    <w:rsid w:val="00E17F90"/>
    <w:rsid w:val="00E2792A"/>
    <w:rsid w:val="00E33363"/>
    <w:rsid w:val="00E63367"/>
    <w:rsid w:val="00E67D3F"/>
    <w:rsid w:val="00E71B45"/>
    <w:rsid w:val="00E83D05"/>
    <w:rsid w:val="00EA1F78"/>
    <w:rsid w:val="00EA61FC"/>
    <w:rsid w:val="00ED4FAE"/>
    <w:rsid w:val="00ED732B"/>
    <w:rsid w:val="00F00F64"/>
    <w:rsid w:val="00F03095"/>
    <w:rsid w:val="00F12933"/>
    <w:rsid w:val="00F6424B"/>
    <w:rsid w:val="00F714F4"/>
    <w:rsid w:val="00F81D2C"/>
    <w:rsid w:val="00F84922"/>
    <w:rsid w:val="00F85EBE"/>
    <w:rsid w:val="00F9249C"/>
    <w:rsid w:val="00F9455C"/>
    <w:rsid w:val="00FB2ABF"/>
    <w:rsid w:val="00FB39E8"/>
    <w:rsid w:val="00FD4142"/>
    <w:rsid w:val="00FF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uiPriority w:val="99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8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8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Szpakowska (511849)</dc:creator>
  <cp:keywords/>
  <dc:description/>
  <cp:lastModifiedBy>64620</cp:lastModifiedBy>
  <cp:revision>106</cp:revision>
  <cp:lastPrinted>2022-02-18T13:25:00Z</cp:lastPrinted>
  <dcterms:created xsi:type="dcterms:W3CDTF">2021-03-11T13:04:00Z</dcterms:created>
  <dcterms:modified xsi:type="dcterms:W3CDTF">2023-01-30T10:06:00Z</dcterms:modified>
</cp:coreProperties>
</file>