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B7" w:rsidRPr="001C7DFB" w:rsidRDefault="004E62B7" w:rsidP="004E62B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8"/>
          <w:szCs w:val="28"/>
          <w:lang w:eastAsia="pl-PL"/>
        </w:rPr>
      </w:pPr>
      <w:bookmarkStart w:id="0" w:name="_GoBack"/>
      <w:bookmarkEnd w:id="0"/>
      <w:r w:rsidRPr="001C7DFB">
        <w:rPr>
          <w:rFonts w:ascii="Arial" w:eastAsia="Times New Roman" w:hAnsi="Arial" w:cs="Arial"/>
          <w:b/>
          <w:kern w:val="28"/>
          <w:sz w:val="28"/>
          <w:szCs w:val="28"/>
          <w:lang w:eastAsia="pl-PL"/>
        </w:rPr>
        <w:t>ZAMÓWIENIE</w:t>
      </w:r>
      <w:r w:rsidR="000678AA" w:rsidRPr="001C7DFB">
        <w:rPr>
          <w:rFonts w:ascii="Arial" w:eastAsia="Times New Roman" w:hAnsi="Arial" w:cs="Arial"/>
          <w:b/>
          <w:kern w:val="28"/>
          <w:sz w:val="28"/>
          <w:szCs w:val="28"/>
          <w:lang w:eastAsia="pl-PL"/>
        </w:rPr>
        <w:t xml:space="preserve"> NR RDWK.3322.……2023</w:t>
      </w:r>
      <w:r w:rsidRPr="001C7DFB">
        <w:rPr>
          <w:rFonts w:ascii="Arial" w:eastAsia="Times New Roman" w:hAnsi="Arial" w:cs="Arial"/>
          <w:b/>
          <w:kern w:val="28"/>
          <w:sz w:val="28"/>
          <w:szCs w:val="28"/>
          <w:lang w:eastAsia="pl-PL"/>
        </w:rPr>
        <w:t xml:space="preserve"> (wzór)</w:t>
      </w:r>
    </w:p>
    <w:p w:rsidR="004E62B7" w:rsidRPr="001C7DFB" w:rsidRDefault="004E62B7" w:rsidP="004E62B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1C7DFB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z dnia  .........................</w:t>
      </w:r>
    </w:p>
    <w:p w:rsidR="002F6EB1" w:rsidRPr="001C7DFB" w:rsidRDefault="002F6EB1" w:rsidP="004E62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2F6EB1" w:rsidRPr="001C7DFB" w:rsidRDefault="002F6EB1" w:rsidP="004E62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4E62B7" w:rsidRPr="001C7DFB" w:rsidRDefault="004E62B7" w:rsidP="004E62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1C7DFB">
        <w:rPr>
          <w:rFonts w:ascii="Arial" w:eastAsia="Calibri" w:hAnsi="Arial" w:cs="Arial"/>
        </w:rPr>
        <w:t xml:space="preserve">w sprawie zasad postepowania przy udzielaniu zamówień których wartość nie przekracza kwoty 130 000 zł netto określonej w art. 2 ust. 1 pkt. ustawy </w:t>
      </w:r>
      <w:proofErr w:type="spellStart"/>
      <w:r w:rsidRPr="001C7DFB">
        <w:rPr>
          <w:rFonts w:ascii="Arial" w:eastAsia="Calibri" w:hAnsi="Arial" w:cs="Arial"/>
        </w:rPr>
        <w:t>Pzp</w:t>
      </w:r>
      <w:proofErr w:type="spellEnd"/>
      <w:r w:rsidRPr="001C7DFB">
        <w:rPr>
          <w:rFonts w:ascii="Arial" w:eastAsia="Calibri" w:hAnsi="Arial" w:cs="Arial"/>
        </w:rPr>
        <w:t xml:space="preserve">. (Dz.U. z 2022r. poz. 1710 z </w:t>
      </w:r>
      <w:proofErr w:type="spellStart"/>
      <w:r w:rsidRPr="001C7DFB">
        <w:rPr>
          <w:rFonts w:ascii="Arial" w:eastAsia="Calibri" w:hAnsi="Arial" w:cs="Arial"/>
        </w:rPr>
        <w:t>późn</w:t>
      </w:r>
      <w:proofErr w:type="spellEnd"/>
      <w:r w:rsidRPr="001C7DFB">
        <w:rPr>
          <w:rFonts w:ascii="Arial" w:eastAsia="Calibri" w:hAnsi="Arial" w:cs="Arial"/>
        </w:rPr>
        <w:t>. zm.)</w:t>
      </w:r>
    </w:p>
    <w:p w:rsidR="002F6EB1" w:rsidRPr="001C7DFB" w:rsidRDefault="004E62B7" w:rsidP="004E62B7">
      <w:pPr>
        <w:spacing w:after="0" w:line="240" w:lineRule="auto"/>
        <w:ind w:firstLine="1134"/>
        <w:rPr>
          <w:rFonts w:ascii="Arial" w:eastAsia="Calibri" w:hAnsi="Arial" w:cs="Arial"/>
        </w:rPr>
      </w:pPr>
      <w:r w:rsidRPr="001C7DFB">
        <w:rPr>
          <w:rFonts w:ascii="Arial" w:eastAsia="Calibri" w:hAnsi="Arial" w:cs="Arial"/>
        </w:rPr>
        <w:t xml:space="preserve">                       </w:t>
      </w:r>
    </w:p>
    <w:p w:rsidR="004E62B7" w:rsidRPr="001C7DFB" w:rsidRDefault="004E62B7" w:rsidP="002F6EB1">
      <w:pPr>
        <w:spacing w:after="0" w:line="240" w:lineRule="auto"/>
        <w:ind w:firstLine="1134"/>
        <w:jc w:val="center"/>
        <w:rPr>
          <w:rFonts w:ascii="Arial" w:eastAsia="Calibri" w:hAnsi="Arial" w:cs="Arial"/>
        </w:rPr>
      </w:pPr>
      <w:r w:rsidRPr="001C7DFB">
        <w:rPr>
          <w:rFonts w:ascii="Arial" w:eastAsia="Calibri" w:hAnsi="Arial" w:cs="Arial"/>
        </w:rPr>
        <w:t>dla:</w:t>
      </w:r>
    </w:p>
    <w:p w:rsidR="004E62B7" w:rsidRPr="001C7DFB" w:rsidRDefault="004E62B7" w:rsidP="004E62B7">
      <w:pPr>
        <w:spacing w:after="0" w:line="240" w:lineRule="auto"/>
        <w:ind w:left="1416" w:firstLine="708"/>
        <w:rPr>
          <w:rFonts w:ascii="Arial" w:eastAsia="Calibri" w:hAnsi="Arial" w:cs="Arial"/>
          <w:b/>
          <w:sz w:val="28"/>
          <w:szCs w:val="28"/>
        </w:rPr>
      </w:pPr>
      <w:r w:rsidRPr="001C7DFB">
        <w:rPr>
          <w:rFonts w:ascii="Arial" w:eastAsia="Calibri" w:hAnsi="Arial" w:cs="Arial"/>
          <w:b/>
          <w:sz w:val="28"/>
          <w:szCs w:val="28"/>
        </w:rPr>
        <w:t>…………………………………………………………</w:t>
      </w:r>
    </w:p>
    <w:p w:rsidR="002F6EB1" w:rsidRPr="001C7DFB" w:rsidRDefault="002F6EB1" w:rsidP="004E62B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1C7DFB" w:rsidRDefault="004E62B7" w:rsidP="004E62B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C7DFB">
        <w:rPr>
          <w:rFonts w:ascii="Arial" w:eastAsia="Calibri" w:hAnsi="Arial" w:cs="Arial"/>
          <w:b/>
          <w:sz w:val="20"/>
          <w:szCs w:val="20"/>
        </w:rPr>
        <w:t xml:space="preserve">     </w:t>
      </w:r>
    </w:p>
    <w:p w:rsidR="004E62B7" w:rsidRPr="001C7DFB" w:rsidRDefault="004E62B7" w:rsidP="004E62B7">
      <w:pPr>
        <w:spacing w:after="0" w:line="240" w:lineRule="auto"/>
        <w:jc w:val="center"/>
        <w:rPr>
          <w:rFonts w:ascii="Arial" w:eastAsia="Calibri" w:hAnsi="Arial" w:cs="Arial"/>
          <w:bCs/>
          <w:szCs w:val="20"/>
        </w:rPr>
      </w:pPr>
      <w:r w:rsidRPr="001C7DFB">
        <w:rPr>
          <w:rFonts w:ascii="Arial" w:eastAsia="Calibri" w:hAnsi="Arial" w:cs="Arial"/>
          <w:b/>
          <w:szCs w:val="20"/>
        </w:rPr>
        <w:t xml:space="preserve">Województwo Lubuskie - </w:t>
      </w:r>
      <w:r w:rsidRPr="001C7DFB">
        <w:rPr>
          <w:rFonts w:ascii="Arial" w:eastAsia="Calibri" w:hAnsi="Arial" w:cs="Arial"/>
          <w:b/>
          <w:bCs/>
          <w:szCs w:val="20"/>
        </w:rPr>
        <w:t xml:space="preserve">Zarząd Dróg Wojewódzkich w Zielonej Górze  </w:t>
      </w:r>
      <w:r w:rsidR="001C7DFB">
        <w:rPr>
          <w:rFonts w:ascii="Arial" w:eastAsia="Calibri" w:hAnsi="Arial" w:cs="Arial"/>
          <w:b/>
          <w:bCs/>
          <w:szCs w:val="20"/>
        </w:rPr>
        <w:br/>
      </w:r>
      <w:r w:rsidRPr="001C7DFB">
        <w:rPr>
          <w:rFonts w:ascii="Arial" w:eastAsia="Calibri" w:hAnsi="Arial" w:cs="Arial"/>
          <w:b/>
          <w:bCs/>
          <w:szCs w:val="20"/>
        </w:rPr>
        <w:t>zleca:</w:t>
      </w:r>
      <w:r w:rsidRPr="001C7DFB">
        <w:rPr>
          <w:rFonts w:ascii="Arial" w:eastAsia="Calibri" w:hAnsi="Arial" w:cs="Arial"/>
          <w:bCs/>
          <w:szCs w:val="20"/>
        </w:rPr>
        <w:t xml:space="preserve"> </w:t>
      </w:r>
    </w:p>
    <w:p w:rsidR="004E62B7" w:rsidRPr="001C7DFB" w:rsidRDefault="004E62B7" w:rsidP="004E62B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4E62B7" w:rsidRPr="001C7DFB" w:rsidRDefault="004E62B7" w:rsidP="004E6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DFB">
        <w:rPr>
          <w:rFonts w:ascii="Arial" w:eastAsia="Times New Roman" w:hAnsi="Arial" w:cs="Arial"/>
          <w:b/>
          <w:sz w:val="24"/>
          <w:szCs w:val="24"/>
        </w:rPr>
        <w:t xml:space="preserve">Zakup sprzętu drogowego do bieżącego utrzymania dróg na potrzeby Rejonu Dróg Wojewódzkich w Kożuchowie </w:t>
      </w:r>
    </w:p>
    <w:p w:rsidR="007F0E44" w:rsidRPr="001C7DFB" w:rsidRDefault="007F0E44" w:rsidP="004E62B7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</w:p>
    <w:p w:rsidR="002F6EB1" w:rsidRPr="001C7DFB" w:rsidRDefault="002F6EB1" w:rsidP="004E62B7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</w:p>
    <w:p w:rsidR="004E62B7" w:rsidRPr="001C7DFB" w:rsidRDefault="004E62B7" w:rsidP="004E62B7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1C7DFB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1.Termin realizacji</w:t>
      </w:r>
      <w:r w:rsidRPr="001C7DF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</w:p>
    <w:p w:rsidR="004E62B7" w:rsidRPr="001C7DFB" w:rsidRDefault="004E62B7" w:rsidP="004E62B7">
      <w:pPr>
        <w:spacing w:after="0" w:line="240" w:lineRule="auto"/>
        <w:jc w:val="both"/>
        <w:rPr>
          <w:rFonts w:ascii="Arial" w:eastAsia="Times New Roman" w:hAnsi="Arial" w:cs="Arial"/>
          <w:iCs/>
          <w:u w:val="single"/>
          <w:lang w:eastAsia="pl-PL"/>
        </w:rPr>
      </w:pPr>
      <w:r w:rsidRPr="001C7DFB">
        <w:rPr>
          <w:rFonts w:ascii="Arial" w:eastAsia="Times New Roman" w:hAnsi="Arial" w:cs="Arial"/>
          <w:iCs/>
          <w:lang w:eastAsia="pl-PL"/>
        </w:rPr>
        <w:t xml:space="preserve">Termin realizacji przedmiotu zamówienia:  </w:t>
      </w:r>
      <w:r w:rsidR="00750DF3" w:rsidRPr="001C7DFB">
        <w:rPr>
          <w:rFonts w:ascii="Arial" w:eastAsia="Times New Roman" w:hAnsi="Arial" w:cs="Arial"/>
          <w:b/>
          <w:iCs/>
          <w:u w:val="single"/>
          <w:lang w:eastAsia="pl-PL"/>
        </w:rPr>
        <w:t>30</w:t>
      </w:r>
      <w:r w:rsidRPr="001C7DFB">
        <w:rPr>
          <w:rFonts w:ascii="Arial" w:eastAsia="Times New Roman" w:hAnsi="Arial" w:cs="Arial"/>
          <w:b/>
          <w:iCs/>
          <w:u w:val="single"/>
          <w:lang w:eastAsia="pl-PL"/>
        </w:rPr>
        <w:t xml:space="preserve"> dni od daty podpisania zamówienia</w:t>
      </w:r>
    </w:p>
    <w:p w:rsidR="007F0E44" w:rsidRPr="001C7DFB" w:rsidRDefault="007F0E44" w:rsidP="004E62B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/>
          <w:spacing w:val="-3"/>
          <w:u w:val="single"/>
        </w:rPr>
      </w:pPr>
    </w:p>
    <w:p w:rsidR="004E62B7" w:rsidRPr="001C7DFB" w:rsidRDefault="004E62B7" w:rsidP="004E62B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/>
          <w:spacing w:val="-3"/>
          <w:u w:val="single"/>
        </w:rPr>
      </w:pPr>
      <w:r w:rsidRPr="001C7DFB">
        <w:rPr>
          <w:rFonts w:ascii="Arial" w:eastAsia="Calibri" w:hAnsi="Arial" w:cs="Arial"/>
          <w:b/>
          <w:bCs/>
          <w:color w:val="000000"/>
          <w:spacing w:val="-3"/>
          <w:u w:val="single"/>
        </w:rPr>
        <w:t xml:space="preserve">2. Przedmiot zamówienia:  </w:t>
      </w:r>
    </w:p>
    <w:p w:rsidR="004E62B7" w:rsidRPr="001C7DFB" w:rsidRDefault="004E62B7" w:rsidP="004E62B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/>
          <w:spacing w:val="-3"/>
          <w:u w:val="single"/>
        </w:rPr>
      </w:pPr>
    </w:p>
    <w:p w:rsidR="001C7DFB" w:rsidRPr="001C7DFB" w:rsidRDefault="001C7DFB" w:rsidP="001C7DFB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C7DFB">
        <w:rPr>
          <w:rFonts w:ascii="Arial" w:hAnsi="Arial" w:cs="Arial"/>
          <w:b/>
        </w:rPr>
        <w:t xml:space="preserve">1) Dmuchawa </w:t>
      </w:r>
      <w:proofErr w:type="spellStart"/>
      <w:r w:rsidRPr="001C7DFB">
        <w:rPr>
          <w:rFonts w:ascii="Arial" w:hAnsi="Arial" w:cs="Arial"/>
          <w:b/>
        </w:rPr>
        <w:t>Husqvarna</w:t>
      </w:r>
      <w:proofErr w:type="spellEnd"/>
      <w:r w:rsidRPr="001C7DFB">
        <w:rPr>
          <w:rFonts w:ascii="Arial" w:hAnsi="Arial" w:cs="Arial"/>
          <w:b/>
        </w:rPr>
        <w:t xml:space="preserve">  580BTS</w:t>
      </w:r>
      <w:r w:rsidR="005B0049">
        <w:rPr>
          <w:rFonts w:ascii="Arial" w:hAnsi="Arial" w:cs="Arial"/>
          <w:b/>
        </w:rPr>
        <w:t xml:space="preserve"> – 1szt</w:t>
      </w:r>
    </w:p>
    <w:p w:rsidR="001C7DFB" w:rsidRPr="001C7DFB" w:rsidRDefault="001C7DFB" w:rsidP="001C7DFB">
      <w:p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Służy do prowadzenie prac porządkowych m.in. usunięcia opadłych liści, drobnych odpadków, które gromadzą się na różnych powierzchniach.</w:t>
      </w:r>
    </w:p>
    <w:p w:rsidR="001C7DFB" w:rsidRPr="001C7DFB" w:rsidRDefault="001C7DFB" w:rsidP="001C7DFB">
      <w:p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Dane techniczne: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rodzaj dyszy producenta:</w:t>
      </w:r>
      <w:r>
        <w:rPr>
          <w:rFonts w:ascii="Arial" w:hAnsi="Arial" w:cs="Arial"/>
        </w:rPr>
        <w:t xml:space="preserve"> </w:t>
      </w:r>
      <w:r w:rsidRPr="001C7DFB">
        <w:rPr>
          <w:rFonts w:ascii="Arial" w:hAnsi="Arial" w:cs="Arial"/>
        </w:rPr>
        <w:t>okrągła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zestaw do odkurzacza:</w:t>
      </w:r>
      <w:r>
        <w:rPr>
          <w:rFonts w:ascii="Arial" w:hAnsi="Arial" w:cs="Arial"/>
        </w:rPr>
        <w:t xml:space="preserve"> </w:t>
      </w:r>
      <w:r w:rsidRPr="001C7DFB">
        <w:rPr>
          <w:rFonts w:ascii="Arial" w:hAnsi="Arial" w:cs="Arial"/>
        </w:rPr>
        <w:t>brak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emisja zanieczyszczeń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emisja spalin (CO2 EU V) 695 g/kWh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silnik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pojemność cylindra: 75,6 cm³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moc wyjściowa: 3,3 kW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pojemność zbiornika paliwa: 2,6 l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zużycie paliwa: 440 g/kWh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- prędkość przy maks. mocy: 7 200 </w:t>
      </w:r>
      <w:proofErr w:type="spellStart"/>
      <w:r w:rsidRPr="001C7DFB">
        <w:rPr>
          <w:rFonts w:ascii="Arial" w:hAnsi="Arial" w:cs="Arial"/>
        </w:rPr>
        <w:t>obr</w:t>
      </w:r>
      <w:proofErr w:type="spellEnd"/>
      <w:r w:rsidRPr="001C7DFB">
        <w:rPr>
          <w:rFonts w:ascii="Arial" w:hAnsi="Arial" w:cs="Arial"/>
        </w:rPr>
        <w:t>./min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- prędkość biegu jałowego: 2 000 </w:t>
      </w:r>
      <w:proofErr w:type="spellStart"/>
      <w:r w:rsidRPr="001C7DFB">
        <w:rPr>
          <w:rFonts w:ascii="Arial" w:hAnsi="Arial" w:cs="Arial"/>
        </w:rPr>
        <w:t>obr</w:t>
      </w:r>
      <w:proofErr w:type="spellEnd"/>
      <w:r w:rsidRPr="001C7DFB">
        <w:rPr>
          <w:rFonts w:ascii="Arial" w:hAnsi="Arial" w:cs="Arial"/>
        </w:rPr>
        <w:t>./min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wydajność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przepływ powietrza w obudowie: 29 m³/min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przepływ powietrza w rurze: 26 m³/min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prędkość powietrza (płaska dysza): 93 m/s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prędkość powietrza (okrągła dysza): 92 m/s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siła wydmuchu: 40 N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prędkość powietrza: 92 m/s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wymiary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waga: 11,8 kg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dźwięk i hałas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- ciśnienie akustyczne przy uchu operatora: 100 </w:t>
      </w:r>
      <w:proofErr w:type="spellStart"/>
      <w:r w:rsidRPr="001C7DFB">
        <w:rPr>
          <w:rFonts w:ascii="Arial" w:hAnsi="Arial" w:cs="Arial"/>
        </w:rPr>
        <w:t>dB</w:t>
      </w:r>
      <w:proofErr w:type="spellEnd"/>
      <w:r w:rsidRPr="001C7DFB">
        <w:rPr>
          <w:rFonts w:ascii="Arial" w:hAnsi="Arial" w:cs="Arial"/>
        </w:rPr>
        <w:t>(A)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- poziom hałasu, zmierzony: 111 </w:t>
      </w:r>
      <w:proofErr w:type="spellStart"/>
      <w:r w:rsidRPr="001C7DFB">
        <w:rPr>
          <w:rFonts w:ascii="Arial" w:hAnsi="Arial" w:cs="Arial"/>
        </w:rPr>
        <w:t>dB</w:t>
      </w:r>
      <w:proofErr w:type="spellEnd"/>
      <w:r w:rsidRPr="001C7DFB">
        <w:rPr>
          <w:rFonts w:ascii="Arial" w:hAnsi="Arial" w:cs="Arial"/>
        </w:rPr>
        <w:t>(A)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gwarantowana moc akustyczna</w:t>
      </w:r>
      <w:r w:rsidRPr="001C7DFB">
        <w:rPr>
          <w:rFonts w:ascii="Arial" w:hAnsi="Arial" w:cs="Arial"/>
        </w:rPr>
        <w:tab/>
        <w:t xml:space="preserve">112 </w:t>
      </w:r>
      <w:proofErr w:type="spellStart"/>
      <w:r w:rsidRPr="001C7DFB">
        <w:rPr>
          <w:rFonts w:ascii="Arial" w:hAnsi="Arial" w:cs="Arial"/>
        </w:rPr>
        <w:t>dB</w:t>
      </w:r>
      <w:proofErr w:type="spellEnd"/>
      <w:r w:rsidRPr="001C7DFB">
        <w:rPr>
          <w:rFonts w:ascii="Arial" w:hAnsi="Arial" w:cs="Arial"/>
        </w:rPr>
        <w:t>(A)</w:t>
      </w:r>
    </w:p>
    <w:p w:rsidR="001C7DFB" w:rsidRPr="001C7DFB" w:rsidRDefault="001C7DFB" w:rsidP="001C7DF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wibracje</w:t>
      </w:r>
    </w:p>
    <w:p w:rsidR="001C7DFB" w:rsidRPr="001C7DFB" w:rsidRDefault="001C7DFB" w:rsidP="001C7DFB">
      <w:pPr>
        <w:pStyle w:val="Akapitzlist"/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- równoważny poziom drgań (a </w:t>
      </w:r>
      <w:proofErr w:type="spellStart"/>
      <w:r w:rsidRPr="001C7DFB">
        <w:rPr>
          <w:rFonts w:ascii="Arial" w:hAnsi="Arial" w:cs="Arial"/>
        </w:rPr>
        <w:t>hv</w:t>
      </w:r>
      <w:proofErr w:type="spellEnd"/>
      <w:r w:rsidRPr="001C7DFB">
        <w:rPr>
          <w:rFonts w:ascii="Arial" w:hAnsi="Arial" w:cs="Arial"/>
        </w:rPr>
        <w:t xml:space="preserve">, </w:t>
      </w:r>
      <w:proofErr w:type="spellStart"/>
      <w:r w:rsidRPr="001C7DFB">
        <w:rPr>
          <w:rFonts w:ascii="Arial" w:hAnsi="Arial" w:cs="Arial"/>
        </w:rPr>
        <w:t>eq</w:t>
      </w:r>
      <w:proofErr w:type="spellEnd"/>
      <w:r w:rsidRPr="001C7DFB">
        <w:rPr>
          <w:rFonts w:ascii="Arial" w:hAnsi="Arial" w:cs="Arial"/>
        </w:rPr>
        <w:t>) uchwyt: 1,6 m/s²</w:t>
      </w:r>
    </w:p>
    <w:p w:rsidR="001C7DFB" w:rsidRPr="001C7DFB" w:rsidRDefault="001C7DFB" w:rsidP="001C7DFB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C7DFB">
        <w:rPr>
          <w:rFonts w:ascii="Arial" w:hAnsi="Arial" w:cs="Arial"/>
          <w:b/>
        </w:rPr>
        <w:lastRenderedPageBreak/>
        <w:t xml:space="preserve">2) </w:t>
      </w:r>
      <w:proofErr w:type="spellStart"/>
      <w:r w:rsidRPr="001C7DFB">
        <w:rPr>
          <w:rFonts w:ascii="Arial" w:hAnsi="Arial" w:cs="Arial"/>
          <w:b/>
        </w:rPr>
        <w:t>Wykaszarka</w:t>
      </w:r>
      <w:proofErr w:type="spellEnd"/>
      <w:r w:rsidRPr="001C7DFB">
        <w:rPr>
          <w:rFonts w:ascii="Arial" w:hAnsi="Arial" w:cs="Arial"/>
          <w:b/>
        </w:rPr>
        <w:t xml:space="preserve"> </w:t>
      </w:r>
      <w:proofErr w:type="spellStart"/>
      <w:r w:rsidRPr="001C7DFB">
        <w:rPr>
          <w:rFonts w:ascii="Arial" w:hAnsi="Arial" w:cs="Arial"/>
          <w:b/>
        </w:rPr>
        <w:t>Husqvarna</w:t>
      </w:r>
      <w:proofErr w:type="spellEnd"/>
      <w:r w:rsidRPr="001C7DFB">
        <w:rPr>
          <w:rFonts w:ascii="Arial" w:hAnsi="Arial" w:cs="Arial"/>
          <w:b/>
        </w:rPr>
        <w:t xml:space="preserve">  555RXT</w:t>
      </w:r>
      <w:r w:rsidR="005B0049">
        <w:rPr>
          <w:rFonts w:ascii="Arial" w:hAnsi="Arial" w:cs="Arial"/>
          <w:b/>
        </w:rPr>
        <w:t xml:space="preserve"> – 1szt</w:t>
      </w:r>
    </w:p>
    <w:p w:rsidR="001C7DFB" w:rsidRPr="001C7DFB" w:rsidRDefault="001C7DFB" w:rsidP="001C7DFB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C7DFB">
        <w:rPr>
          <w:rFonts w:ascii="Arial" w:hAnsi="Arial" w:cs="Arial"/>
        </w:rPr>
        <w:t xml:space="preserve">Służy do wykaszania traw przede wszystkim na nierównych powierzchniach, na zboczach, skarpach, w tym także mocno zarośniętych i zachwaszczonych terenach. </w:t>
      </w:r>
    </w:p>
    <w:p w:rsidR="001C7DFB" w:rsidRPr="001C7DFB" w:rsidRDefault="001C7DFB" w:rsidP="001C7DFB">
      <w:pPr>
        <w:spacing w:after="0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Dane techniczne: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  <w:b/>
        </w:rPr>
        <w:t>•</w:t>
      </w:r>
      <w:r w:rsidRPr="001C7DFB">
        <w:rPr>
          <w:rFonts w:ascii="Arial" w:hAnsi="Arial" w:cs="Arial"/>
          <w:b/>
        </w:rPr>
        <w:tab/>
      </w:r>
      <w:r w:rsidRPr="001C7DFB">
        <w:rPr>
          <w:rFonts w:ascii="Arial" w:hAnsi="Arial" w:cs="Arial"/>
        </w:rPr>
        <w:t xml:space="preserve">silnik: T55X + Multi 350-3 (1"), </w:t>
      </w:r>
      <w:proofErr w:type="spellStart"/>
      <w:r w:rsidRPr="001C7DFB">
        <w:rPr>
          <w:rFonts w:ascii="Arial" w:hAnsi="Arial" w:cs="Arial"/>
        </w:rPr>
        <w:t>All</w:t>
      </w:r>
      <w:proofErr w:type="spellEnd"/>
      <w:r w:rsidRPr="001C7DFB">
        <w:rPr>
          <w:rFonts w:ascii="Arial" w:hAnsi="Arial" w:cs="Arial"/>
        </w:rPr>
        <w:t xml:space="preserve"> ex US50, CAN ,AUS, NZ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pojemność cylindra: 53,3 cm³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moc wyjściowa: 2,8 kW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pojemność zbiornika paliwa: 1,1 l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zużycie paliwa: 480 g/kWh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prędkość przy maks. mocy: 9 000 </w:t>
      </w:r>
      <w:proofErr w:type="spellStart"/>
      <w:r w:rsidRPr="001C7DFB">
        <w:rPr>
          <w:rFonts w:ascii="Arial" w:hAnsi="Arial" w:cs="Arial"/>
        </w:rPr>
        <w:t>obr</w:t>
      </w:r>
      <w:proofErr w:type="spellEnd"/>
      <w:r w:rsidRPr="001C7DFB">
        <w:rPr>
          <w:rFonts w:ascii="Arial" w:hAnsi="Arial" w:cs="Arial"/>
        </w:rPr>
        <w:t>./min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prędkość biegu jałowego: 2 800 </w:t>
      </w:r>
      <w:proofErr w:type="spellStart"/>
      <w:r w:rsidRPr="001C7DFB">
        <w:rPr>
          <w:rFonts w:ascii="Arial" w:hAnsi="Arial" w:cs="Arial"/>
        </w:rPr>
        <w:t>obr</w:t>
      </w:r>
      <w:proofErr w:type="spellEnd"/>
      <w:r w:rsidRPr="001C7DFB">
        <w:rPr>
          <w:rFonts w:ascii="Arial" w:hAnsi="Arial" w:cs="Arial"/>
        </w:rPr>
        <w:t>./min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max obrotów na wałku wyjściowym: 10 500 </w:t>
      </w:r>
      <w:proofErr w:type="spellStart"/>
      <w:r w:rsidRPr="001C7DFB">
        <w:rPr>
          <w:rFonts w:ascii="Arial" w:hAnsi="Arial" w:cs="Arial"/>
        </w:rPr>
        <w:t>obr</w:t>
      </w:r>
      <w:proofErr w:type="spellEnd"/>
      <w:r w:rsidRPr="001C7DFB">
        <w:rPr>
          <w:rFonts w:ascii="Arial" w:hAnsi="Arial" w:cs="Arial"/>
        </w:rPr>
        <w:t>./min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przerwa między elektrodami: 0,5 mm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prędkość uruchamiania sprzęgła: 4 100 </w:t>
      </w:r>
      <w:proofErr w:type="spellStart"/>
      <w:r w:rsidRPr="001C7DFB">
        <w:rPr>
          <w:rFonts w:ascii="Arial" w:hAnsi="Arial" w:cs="Arial"/>
        </w:rPr>
        <w:t>obr</w:t>
      </w:r>
      <w:proofErr w:type="spellEnd"/>
      <w:r w:rsidRPr="001C7DFB">
        <w:rPr>
          <w:rFonts w:ascii="Arial" w:hAnsi="Arial" w:cs="Arial"/>
        </w:rPr>
        <w:t>./min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moment obrotowy, maks.: 3,5 </w:t>
      </w:r>
      <w:proofErr w:type="spellStart"/>
      <w:r w:rsidRPr="001C7DFB">
        <w:rPr>
          <w:rFonts w:ascii="Arial" w:hAnsi="Arial" w:cs="Arial"/>
        </w:rPr>
        <w:t>Nm</w:t>
      </w:r>
      <w:proofErr w:type="spellEnd"/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moment obrotowy, maks. </w:t>
      </w:r>
      <w:proofErr w:type="spellStart"/>
      <w:r w:rsidRPr="001C7DFB">
        <w:rPr>
          <w:rFonts w:ascii="Arial" w:hAnsi="Arial" w:cs="Arial"/>
        </w:rPr>
        <w:t>at</w:t>
      </w:r>
      <w:proofErr w:type="spellEnd"/>
      <w:r w:rsidRPr="001C7DFB">
        <w:rPr>
          <w:rFonts w:ascii="Arial" w:hAnsi="Arial" w:cs="Arial"/>
        </w:rPr>
        <w:t xml:space="preserve"> </w:t>
      </w:r>
      <w:proofErr w:type="spellStart"/>
      <w:r w:rsidRPr="001C7DFB">
        <w:rPr>
          <w:rFonts w:ascii="Arial" w:hAnsi="Arial" w:cs="Arial"/>
        </w:rPr>
        <w:t>rpm</w:t>
      </w:r>
      <w:proofErr w:type="spellEnd"/>
      <w:r w:rsidRPr="001C7DFB">
        <w:rPr>
          <w:rFonts w:ascii="Arial" w:hAnsi="Arial" w:cs="Arial"/>
        </w:rPr>
        <w:t xml:space="preserve">: 6 900 </w:t>
      </w:r>
      <w:proofErr w:type="spellStart"/>
      <w:r w:rsidRPr="001C7DFB">
        <w:rPr>
          <w:rFonts w:ascii="Arial" w:hAnsi="Arial" w:cs="Arial"/>
        </w:rPr>
        <w:t>obr</w:t>
      </w:r>
      <w:proofErr w:type="spellEnd"/>
      <w:r w:rsidRPr="001C7DFB">
        <w:rPr>
          <w:rFonts w:ascii="Arial" w:hAnsi="Arial" w:cs="Arial"/>
        </w:rPr>
        <w:t>./min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świeca zapłonowa: NGK BPMR7A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nóż do trawy producenta:</w:t>
      </w:r>
      <w:r w:rsidRPr="001C7DFB">
        <w:rPr>
          <w:rFonts w:ascii="Arial" w:hAnsi="Arial" w:cs="Arial"/>
        </w:rPr>
        <w:tab/>
        <w:t>Multi 350-3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szelki producenta: </w:t>
      </w:r>
      <w:proofErr w:type="spellStart"/>
      <w:r w:rsidRPr="001C7DFB">
        <w:rPr>
          <w:rFonts w:ascii="Arial" w:hAnsi="Arial" w:cs="Arial"/>
        </w:rPr>
        <w:t>Balance</w:t>
      </w:r>
      <w:proofErr w:type="spellEnd"/>
      <w:r w:rsidRPr="001C7DFB">
        <w:rPr>
          <w:rFonts w:ascii="Arial" w:hAnsi="Arial" w:cs="Arial"/>
        </w:rPr>
        <w:t xml:space="preserve"> XT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głowica żyłkowa: T55X M12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wydajność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szerokość koszenia: 54 cm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przekładnia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przełożenie: 1,47</w:t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kąt przekładni: 35 °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wymiary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średnica wału: 35 mm</w:t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waga (bez urządzenia tnącego i płynów): 9,2 kg</w:t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długość rury: 1 483 mm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smar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- typ oleju do mieszanki </w:t>
      </w:r>
      <w:proofErr w:type="spellStart"/>
      <w:r w:rsidRPr="001C7DFB">
        <w:rPr>
          <w:rFonts w:ascii="Arial" w:hAnsi="Arial" w:cs="Arial"/>
        </w:rPr>
        <w:t>Husqvarna</w:t>
      </w:r>
      <w:proofErr w:type="spellEnd"/>
      <w:r w:rsidRPr="001C7DFB">
        <w:rPr>
          <w:rFonts w:ascii="Arial" w:hAnsi="Arial" w:cs="Arial"/>
        </w:rPr>
        <w:t xml:space="preserve"> lub podobnej klasy w stosunku 50:1</w:t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typ smarowania (przekładnia kątowa): smar biodegradowalny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dźwięk i hałas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ciśnienie akustyczne przy uchu operatora: 101 </w:t>
      </w:r>
      <w:proofErr w:type="spellStart"/>
      <w:r w:rsidRPr="001C7DFB">
        <w:rPr>
          <w:rFonts w:ascii="Arial" w:hAnsi="Arial" w:cs="Arial"/>
        </w:rPr>
        <w:t>dB</w:t>
      </w:r>
      <w:proofErr w:type="spellEnd"/>
      <w:r w:rsidRPr="001C7DFB">
        <w:rPr>
          <w:rFonts w:ascii="Arial" w:hAnsi="Arial" w:cs="Arial"/>
        </w:rPr>
        <w:t>(A)</w:t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gwarantowana moc akustyczna: 121 </w:t>
      </w:r>
      <w:proofErr w:type="spellStart"/>
      <w:r w:rsidRPr="001C7DFB">
        <w:rPr>
          <w:rFonts w:ascii="Arial" w:hAnsi="Arial" w:cs="Arial"/>
        </w:rPr>
        <w:t>dB</w:t>
      </w:r>
      <w:proofErr w:type="spellEnd"/>
      <w:r w:rsidRPr="001C7DFB">
        <w:rPr>
          <w:rFonts w:ascii="Arial" w:hAnsi="Arial" w:cs="Arial"/>
        </w:rPr>
        <w:t>(A)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emisja spalin (CO2 EU V) 1 000 g/kWh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emisja spalin (</w:t>
      </w:r>
      <w:proofErr w:type="spellStart"/>
      <w:r w:rsidRPr="001C7DFB">
        <w:rPr>
          <w:rFonts w:ascii="Arial" w:hAnsi="Arial" w:cs="Arial"/>
        </w:rPr>
        <w:t>HCśrednia</w:t>
      </w:r>
      <w:proofErr w:type="spellEnd"/>
      <w:r w:rsidRPr="001C7DFB">
        <w:rPr>
          <w:rFonts w:ascii="Arial" w:hAnsi="Arial" w:cs="Arial"/>
        </w:rPr>
        <w:t>)</w:t>
      </w:r>
      <w:r w:rsidRPr="001C7DFB">
        <w:rPr>
          <w:rFonts w:ascii="Arial" w:hAnsi="Arial" w:cs="Arial"/>
        </w:rPr>
        <w:tab/>
        <w:t>52,86 g/kWh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emisja spalin (co średnia)</w:t>
      </w:r>
      <w:r w:rsidRPr="001C7DFB">
        <w:rPr>
          <w:rFonts w:ascii="Arial" w:hAnsi="Arial" w:cs="Arial"/>
        </w:rPr>
        <w:tab/>
        <w:t>239,74 g/kWh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misja spalin (CO - średnia) 278,42 g/kWh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emisja spalin (</w:t>
      </w:r>
      <w:proofErr w:type="spellStart"/>
      <w:r w:rsidRPr="001C7DFB">
        <w:rPr>
          <w:rFonts w:ascii="Arial" w:hAnsi="Arial" w:cs="Arial"/>
        </w:rPr>
        <w:t>Nox</w:t>
      </w:r>
      <w:proofErr w:type="spellEnd"/>
      <w:r w:rsidRPr="001C7DFB">
        <w:rPr>
          <w:rFonts w:ascii="Arial" w:hAnsi="Arial" w:cs="Arial"/>
        </w:rPr>
        <w:t xml:space="preserve"> średnia): 1,72 g/kWh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 xml:space="preserve">emisja </w:t>
      </w:r>
      <w:proofErr w:type="spellStart"/>
      <w:r w:rsidRPr="001C7DFB">
        <w:rPr>
          <w:rFonts w:ascii="Arial" w:hAnsi="Arial" w:cs="Arial"/>
        </w:rPr>
        <w:t>splain</w:t>
      </w:r>
      <w:proofErr w:type="spellEnd"/>
      <w:r w:rsidRPr="001C7DFB">
        <w:rPr>
          <w:rFonts w:ascii="Arial" w:hAnsi="Arial" w:cs="Arial"/>
        </w:rPr>
        <w:t xml:space="preserve"> (</w:t>
      </w:r>
      <w:proofErr w:type="spellStart"/>
      <w:r w:rsidRPr="001C7DFB">
        <w:rPr>
          <w:rFonts w:ascii="Arial" w:hAnsi="Arial" w:cs="Arial"/>
        </w:rPr>
        <w:t>NOx</w:t>
      </w:r>
      <w:proofErr w:type="spellEnd"/>
      <w:r w:rsidRPr="001C7DFB">
        <w:rPr>
          <w:rFonts w:ascii="Arial" w:hAnsi="Arial" w:cs="Arial"/>
        </w:rPr>
        <w:t xml:space="preserve"> - średnia): 1,69 g/kWh</w:t>
      </w:r>
    </w:p>
    <w:p w:rsidR="001C7DFB" w:rsidRPr="001C7DFB" w:rsidRDefault="001C7DFB" w:rsidP="001C7DFB">
      <w:pPr>
        <w:pStyle w:val="Akapitzlist"/>
        <w:spacing w:after="0"/>
        <w:ind w:left="709" w:hanging="426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•</w:t>
      </w:r>
      <w:r w:rsidRPr="001C7DFB">
        <w:rPr>
          <w:rFonts w:ascii="Arial" w:hAnsi="Arial" w:cs="Arial"/>
        </w:rPr>
        <w:tab/>
        <w:t>wibracje</w:t>
      </w:r>
      <w:r w:rsidRPr="001C7DFB">
        <w:rPr>
          <w:rFonts w:ascii="Arial" w:hAnsi="Arial" w:cs="Arial"/>
        </w:rPr>
        <w:tab/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równoważny poziom drgań, uchwyt lewy/prawy: 1,5 m/s²</w:t>
      </w:r>
    </w:p>
    <w:p w:rsidR="001C7DFB" w:rsidRPr="001C7DFB" w:rsidRDefault="001C7DFB" w:rsidP="001C7DFB">
      <w:pPr>
        <w:pStyle w:val="Akapitzlist"/>
        <w:spacing w:after="0"/>
        <w:ind w:left="709" w:hanging="1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- równoważny poziom drgań, uchwyt lewy/prawy: 1,6 m/s²</w:t>
      </w:r>
    </w:p>
    <w:p w:rsidR="007F0E44" w:rsidRPr="001C7DFB" w:rsidRDefault="007F0E44" w:rsidP="007F0E4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62B7" w:rsidRPr="001C7DFB" w:rsidRDefault="004E62B7" w:rsidP="004E62B7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1C7DFB">
        <w:rPr>
          <w:rFonts w:ascii="Arial" w:eastAsia="Times New Roman" w:hAnsi="Arial" w:cs="Arial"/>
          <w:b/>
          <w:iCs/>
          <w:u w:val="single"/>
          <w:lang w:eastAsia="pl-PL"/>
        </w:rPr>
        <w:t>3. Osoby odpowiedzialne za realizację zamówienia:</w:t>
      </w:r>
    </w:p>
    <w:p w:rsidR="004E62B7" w:rsidRPr="001C7DFB" w:rsidRDefault="004E62B7" w:rsidP="004E62B7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1C7DFB">
        <w:rPr>
          <w:rFonts w:ascii="Arial" w:eastAsia="Times New Roman" w:hAnsi="Arial" w:cs="Arial"/>
          <w:b/>
          <w:iCs/>
          <w:lang w:eastAsia="pl-PL"/>
        </w:rPr>
        <w:t xml:space="preserve">-  ze strony Zamawiającego:  </w:t>
      </w:r>
    </w:p>
    <w:p w:rsidR="004E62B7" w:rsidRPr="001C7DFB" w:rsidRDefault="004E62B7" w:rsidP="00B51FF1">
      <w:pPr>
        <w:pStyle w:val="Akapitzlist"/>
        <w:numPr>
          <w:ilvl w:val="0"/>
          <w:numId w:val="9"/>
        </w:numPr>
        <w:spacing w:after="0" w:line="276" w:lineRule="auto"/>
        <w:rPr>
          <w:rFonts w:ascii="Arial" w:eastAsia="Calibri" w:hAnsi="Arial" w:cs="Arial"/>
        </w:rPr>
      </w:pPr>
      <w:r w:rsidRPr="001C7DFB">
        <w:rPr>
          <w:rFonts w:ascii="Arial" w:eastAsia="Calibri" w:hAnsi="Arial" w:cs="Arial"/>
        </w:rPr>
        <w:t xml:space="preserve">Pani Joanna Mikulska – </w:t>
      </w:r>
      <w:proofErr w:type="spellStart"/>
      <w:r w:rsidRPr="001C7DFB">
        <w:rPr>
          <w:rFonts w:ascii="Arial" w:eastAsia="Calibri" w:hAnsi="Arial" w:cs="Arial"/>
        </w:rPr>
        <w:t>Szuchalska</w:t>
      </w:r>
      <w:proofErr w:type="spellEnd"/>
      <w:r w:rsidRPr="001C7DFB">
        <w:rPr>
          <w:rFonts w:ascii="Arial" w:eastAsia="Calibri" w:hAnsi="Arial" w:cs="Arial"/>
        </w:rPr>
        <w:t>- Kierownik OD Kożuchów, tel. 663-550-314</w:t>
      </w:r>
    </w:p>
    <w:p w:rsidR="004E62B7" w:rsidRPr="001C7DFB" w:rsidRDefault="002E0DB3" w:rsidP="00B51FF1">
      <w:pPr>
        <w:pStyle w:val="Akapitzlist"/>
        <w:numPr>
          <w:ilvl w:val="0"/>
          <w:numId w:val="9"/>
        </w:numPr>
        <w:spacing w:after="0" w:line="276" w:lineRule="auto"/>
        <w:rPr>
          <w:rFonts w:ascii="Arial" w:eastAsia="Calibri" w:hAnsi="Arial" w:cs="Arial"/>
        </w:rPr>
      </w:pPr>
      <w:r w:rsidRPr="001C7DFB">
        <w:rPr>
          <w:rFonts w:ascii="Arial" w:eastAsia="Calibri" w:hAnsi="Arial" w:cs="Arial"/>
        </w:rPr>
        <w:t xml:space="preserve">Pani Jolanta </w:t>
      </w:r>
      <w:proofErr w:type="spellStart"/>
      <w:r w:rsidRPr="001C7DFB">
        <w:rPr>
          <w:rFonts w:ascii="Arial" w:eastAsia="Calibri" w:hAnsi="Arial" w:cs="Arial"/>
        </w:rPr>
        <w:t>Susfał</w:t>
      </w:r>
      <w:proofErr w:type="spellEnd"/>
      <w:r w:rsidRPr="001C7DFB">
        <w:rPr>
          <w:rFonts w:ascii="Arial" w:eastAsia="Calibri" w:hAnsi="Arial" w:cs="Arial"/>
        </w:rPr>
        <w:t xml:space="preserve"> - </w:t>
      </w:r>
      <w:r w:rsidR="004E62B7" w:rsidRPr="001C7DFB">
        <w:rPr>
          <w:rFonts w:ascii="Arial" w:eastAsia="Calibri" w:hAnsi="Arial" w:cs="Arial"/>
        </w:rPr>
        <w:t>Kierownik OD Żagań, tel. 663-550-339</w:t>
      </w:r>
    </w:p>
    <w:p w:rsidR="004E62B7" w:rsidRPr="001C7DFB" w:rsidRDefault="004E62B7" w:rsidP="004E62B7">
      <w:pPr>
        <w:spacing w:after="0" w:line="276" w:lineRule="auto"/>
        <w:rPr>
          <w:rFonts w:ascii="Arial" w:eastAsia="Calibri" w:hAnsi="Arial" w:cs="Arial"/>
        </w:rPr>
      </w:pPr>
    </w:p>
    <w:p w:rsidR="004E62B7" w:rsidRPr="001C7DFB" w:rsidRDefault="004E62B7" w:rsidP="004E62B7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1C7DFB">
        <w:rPr>
          <w:rFonts w:ascii="Arial" w:eastAsia="Times New Roman" w:hAnsi="Arial" w:cs="Arial"/>
          <w:b/>
          <w:iCs/>
          <w:lang w:eastAsia="pl-PL"/>
        </w:rPr>
        <w:t>- ze strony Wykonawcy:</w:t>
      </w:r>
    </w:p>
    <w:p w:rsidR="004E62B7" w:rsidRPr="001C7DFB" w:rsidRDefault="001C7DFB" w:rsidP="004E62B7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</w:t>
      </w:r>
      <w:r w:rsidR="004E62B7" w:rsidRPr="001C7DFB">
        <w:rPr>
          <w:rFonts w:ascii="Arial" w:eastAsia="Times New Roman" w:hAnsi="Arial" w:cs="Arial"/>
          <w:iCs/>
          <w:lang w:eastAsia="pl-PL"/>
        </w:rPr>
        <w:t>……………  -  kontakt: …………………………...</w:t>
      </w:r>
    </w:p>
    <w:p w:rsidR="00FF685F" w:rsidRDefault="00FF685F" w:rsidP="004E62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E62B7" w:rsidRPr="001C7DFB" w:rsidRDefault="00B51FF1" w:rsidP="004E62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7D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4</w:t>
      </w:r>
      <w:r w:rsidR="004E62B7" w:rsidRPr="001C7D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Wartość zamówienia:</w:t>
      </w:r>
    </w:p>
    <w:p w:rsidR="004E62B7" w:rsidRPr="001C7DFB" w:rsidRDefault="004E62B7" w:rsidP="004E62B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1) Wartość usługi została ustalona wg zasad określonych w formularzu cenowym:</w:t>
      </w:r>
    </w:p>
    <w:p w:rsidR="004E62B7" w:rsidRPr="001C7DFB" w:rsidRDefault="004E62B7" w:rsidP="004E62B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na kwotę netto: ………………  zł</w:t>
      </w:r>
    </w:p>
    <w:p w:rsidR="004E62B7" w:rsidRPr="001C7DFB" w:rsidRDefault="004E62B7" w:rsidP="004E62B7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(słownie: ………………………………………….. zł)</w:t>
      </w: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iCs/>
        </w:rPr>
      </w:pPr>
      <w:r w:rsidRPr="001C7DFB">
        <w:rPr>
          <w:rFonts w:ascii="Arial" w:eastAsia="Calibri" w:hAnsi="Arial" w:cs="Arial"/>
          <w:iCs/>
        </w:rPr>
        <w:t xml:space="preserve">a z podatkiem VAT w wys. 23% </w:t>
      </w:r>
      <w:proofErr w:type="spellStart"/>
      <w:r w:rsidRPr="001C7DFB">
        <w:rPr>
          <w:rFonts w:ascii="Arial" w:eastAsia="Calibri" w:hAnsi="Arial" w:cs="Arial"/>
          <w:iCs/>
        </w:rPr>
        <w:t>tj</w:t>
      </w:r>
      <w:proofErr w:type="spellEnd"/>
      <w:r w:rsidRPr="001C7DFB">
        <w:rPr>
          <w:rFonts w:ascii="Arial" w:eastAsia="Calibri" w:hAnsi="Arial" w:cs="Arial"/>
          <w:iCs/>
        </w:rPr>
        <w:t>: …………….. zł</w:t>
      </w: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iCs/>
        </w:rPr>
      </w:pPr>
      <w:r w:rsidRPr="001C7DFB">
        <w:rPr>
          <w:rFonts w:ascii="Arial" w:eastAsia="Calibri" w:hAnsi="Arial" w:cs="Arial"/>
          <w:iCs/>
        </w:rPr>
        <w:t>kwota brutto: ………………………….  zł</w:t>
      </w:r>
    </w:p>
    <w:p w:rsidR="004E62B7" w:rsidRPr="001C7DFB" w:rsidRDefault="004E62B7" w:rsidP="004E62B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(słownie: ………………………………………  zł)</w:t>
      </w:r>
    </w:p>
    <w:p w:rsidR="001C7DFB" w:rsidRDefault="001C7DFB" w:rsidP="004E62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4E62B7" w:rsidRPr="001C7DFB" w:rsidRDefault="004E62B7" w:rsidP="004E62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1C7DFB">
        <w:rPr>
          <w:rFonts w:ascii="Arial" w:eastAsia="Times New Roman" w:hAnsi="Arial" w:cs="Arial"/>
          <w:b/>
          <w:bCs/>
          <w:iCs/>
          <w:lang w:eastAsia="pl-PL"/>
        </w:rPr>
        <w:t>W/w cena zawiera koszt dostawy i rozładunek urządzenia</w:t>
      </w:r>
    </w:p>
    <w:p w:rsidR="00FF685F" w:rsidRDefault="00FF685F" w:rsidP="004E62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:rsidR="001C7DFB" w:rsidRDefault="001C7DFB" w:rsidP="004E62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:rsidR="001C7DFB" w:rsidRPr="001C7DFB" w:rsidRDefault="001C7DFB" w:rsidP="004E62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:rsidR="004E62B7" w:rsidRPr="001C7DFB" w:rsidRDefault="00B51FF1" w:rsidP="004E62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1C7DFB">
        <w:rPr>
          <w:rFonts w:ascii="Arial" w:eastAsia="Times New Roman" w:hAnsi="Arial" w:cs="Arial"/>
          <w:b/>
          <w:bCs/>
          <w:iCs/>
          <w:u w:val="single"/>
          <w:lang w:eastAsia="pl-PL"/>
        </w:rPr>
        <w:t>5</w:t>
      </w:r>
      <w:r w:rsidR="004E62B7" w:rsidRPr="001C7DFB">
        <w:rPr>
          <w:rFonts w:ascii="Arial" w:eastAsia="Times New Roman" w:hAnsi="Arial" w:cs="Arial"/>
          <w:b/>
          <w:bCs/>
          <w:iCs/>
          <w:u w:val="single"/>
          <w:lang w:eastAsia="pl-PL"/>
        </w:rPr>
        <w:t>. Obowiązki stron:</w:t>
      </w:r>
    </w:p>
    <w:p w:rsidR="003A1142" w:rsidRPr="001C7DFB" w:rsidRDefault="004E62B7" w:rsidP="004E62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Wykonawca zobowiązany jest do;</w:t>
      </w:r>
    </w:p>
    <w:p w:rsidR="003A1142" w:rsidRPr="001C7DFB" w:rsidRDefault="004E62B7" w:rsidP="004E62B7">
      <w:pPr>
        <w:pStyle w:val="Akapitzlist"/>
        <w:numPr>
          <w:ilvl w:val="0"/>
          <w:numId w:val="19"/>
        </w:numPr>
        <w:spacing w:after="0" w:line="240" w:lineRule="auto"/>
        <w:ind w:left="1134" w:hanging="338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dostawy i rozładunku fabrycznie nowej maszyny wg wskazań Zamawiającego</w:t>
      </w:r>
    </w:p>
    <w:p w:rsidR="004E62B7" w:rsidRPr="001C7DFB" w:rsidRDefault="004E62B7" w:rsidP="004E62B7">
      <w:pPr>
        <w:pStyle w:val="Akapitzlist"/>
        <w:numPr>
          <w:ilvl w:val="0"/>
          <w:numId w:val="19"/>
        </w:numPr>
        <w:spacing w:after="0" w:line="240" w:lineRule="auto"/>
        <w:ind w:left="1134" w:hanging="338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powiadomienia Zamawiającego na min. 3 dni wcześniej o planowanym terminie dostawy</w:t>
      </w:r>
    </w:p>
    <w:p w:rsidR="003A1142" w:rsidRDefault="003A1142" w:rsidP="004E62B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7DFB" w:rsidRPr="001C7DFB" w:rsidRDefault="001C7DFB" w:rsidP="004E62B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E62B7" w:rsidRPr="001C7DFB" w:rsidRDefault="004E62B7" w:rsidP="004E62B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Calibri" w:hAnsi="Arial" w:cs="Arial"/>
        </w:rPr>
      </w:pPr>
      <w:r w:rsidRPr="001C7DFB">
        <w:rPr>
          <w:rFonts w:ascii="Arial" w:eastAsia="Calibri" w:hAnsi="Arial" w:cs="Arial"/>
          <w:b/>
        </w:rPr>
        <w:t>W przypadku dostarczenia niesprawnego sprzętu, bądź takiego, który nie spełnia wymagań wskazanych  w zapytaniu ofertowym Wykonawca zobowiązany będzie wymienić odebraną przez Zamawiającego maszynę na nową w terminie 5 dni roboczych od powzięcia informacji o zaistniałym fakcie od Zamawiającego (pisemnie/e-mail).</w:t>
      </w:r>
    </w:p>
    <w:p w:rsidR="003A1142" w:rsidRPr="001C7DFB" w:rsidRDefault="003A1142" w:rsidP="004E62B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3A1142" w:rsidRPr="001C7DFB" w:rsidRDefault="004E62B7" w:rsidP="004E62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Zamawiający zobowiązany jest do:</w:t>
      </w:r>
    </w:p>
    <w:p w:rsidR="003A1142" w:rsidRPr="001C7DFB" w:rsidRDefault="004E62B7" w:rsidP="004E62B7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odbioru należycie wykonanego przedmiotu zamówienia</w:t>
      </w:r>
    </w:p>
    <w:p w:rsidR="004E62B7" w:rsidRPr="001C7DFB" w:rsidRDefault="004E62B7" w:rsidP="004E62B7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bCs/>
          <w:iCs/>
          <w:lang w:eastAsia="pl-PL"/>
        </w:rPr>
      </w:pPr>
      <w:r w:rsidRPr="001C7DFB">
        <w:rPr>
          <w:rFonts w:ascii="Arial" w:eastAsia="Times New Roman" w:hAnsi="Arial" w:cs="Arial"/>
          <w:bCs/>
          <w:iCs/>
          <w:lang w:eastAsia="pl-PL"/>
        </w:rPr>
        <w:t>zapewnienia środków finansowych na pokrycie wynagrodzenia Wykonawcy.</w:t>
      </w:r>
    </w:p>
    <w:p w:rsidR="002E0DB3" w:rsidRDefault="002E0DB3" w:rsidP="004E62B7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1C7DFB" w:rsidRDefault="001C7DFB" w:rsidP="004E62B7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1C7DFB" w:rsidRPr="001C7DFB" w:rsidRDefault="001C7DFB" w:rsidP="004E62B7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4E62B7" w:rsidRPr="001C7DFB" w:rsidRDefault="00B51FF1" w:rsidP="004E62B7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1C7DFB">
        <w:rPr>
          <w:rFonts w:ascii="Arial" w:eastAsia="Calibri" w:hAnsi="Arial" w:cs="Arial"/>
          <w:b/>
          <w:u w:val="single"/>
        </w:rPr>
        <w:t>6</w:t>
      </w:r>
      <w:r w:rsidR="004E62B7" w:rsidRPr="001C7DFB">
        <w:rPr>
          <w:rFonts w:ascii="Arial" w:eastAsia="Calibri" w:hAnsi="Arial" w:cs="Arial"/>
          <w:b/>
          <w:u w:val="single"/>
        </w:rPr>
        <w:t>. Rozliczenie :</w:t>
      </w:r>
    </w:p>
    <w:p w:rsidR="004E62B7" w:rsidRPr="001C7DFB" w:rsidRDefault="004E62B7" w:rsidP="00B51F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1C7DFB">
        <w:rPr>
          <w:rFonts w:ascii="Arial" w:eastAsia="Calibri" w:hAnsi="Arial" w:cs="Arial"/>
        </w:rPr>
        <w:t>Rozliczenie dostawy nastąpi na podstawie faktury w oparciu o potwierdzony przez pracownika Zamawiającego</w:t>
      </w:r>
      <w:r w:rsidR="000678AA" w:rsidRPr="001C7DFB">
        <w:rPr>
          <w:rFonts w:ascii="Arial" w:eastAsia="Calibri" w:hAnsi="Arial" w:cs="Arial"/>
        </w:rPr>
        <w:t xml:space="preserve"> </w:t>
      </w:r>
      <w:r w:rsidRPr="001C7DFB">
        <w:rPr>
          <w:rFonts w:ascii="Arial" w:eastAsia="Calibri" w:hAnsi="Arial" w:cs="Arial"/>
        </w:rPr>
        <w:t>dokument odbiorowy urządzenia wraz z dokumentacją gwarancyjną oraz instrukcją obsługi.</w:t>
      </w:r>
    </w:p>
    <w:p w:rsidR="004E62B7" w:rsidRPr="001C7DFB" w:rsidRDefault="004E62B7" w:rsidP="00B51F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b/>
          <w:lang w:eastAsia="pl-PL"/>
        </w:rPr>
        <w:t xml:space="preserve">Wykonawca oświadcza, że rachunek bankowy wskazany na fakturze jest ujęty </w:t>
      </w:r>
      <w:r w:rsidR="001C7DFB">
        <w:rPr>
          <w:rFonts w:ascii="Arial" w:eastAsia="Times New Roman" w:hAnsi="Arial" w:cs="Arial"/>
          <w:b/>
          <w:lang w:eastAsia="pl-PL"/>
        </w:rPr>
        <w:br/>
        <w:t>na</w:t>
      </w:r>
      <w:r w:rsidRPr="001C7DFB">
        <w:rPr>
          <w:rFonts w:ascii="Arial" w:eastAsia="Times New Roman" w:hAnsi="Arial" w:cs="Arial"/>
          <w:b/>
          <w:lang w:eastAsia="pl-PL"/>
        </w:rPr>
        <w:t xml:space="preserve"> </w:t>
      </w:r>
      <w:r w:rsidR="001C7DFB">
        <w:rPr>
          <w:rFonts w:ascii="Arial" w:eastAsia="Times New Roman" w:hAnsi="Arial" w:cs="Arial"/>
          <w:b/>
          <w:lang w:eastAsia="pl-PL"/>
        </w:rPr>
        <w:t>b</w:t>
      </w:r>
      <w:r w:rsidRPr="001C7DFB">
        <w:rPr>
          <w:rFonts w:ascii="Arial" w:eastAsia="Times New Roman" w:hAnsi="Arial" w:cs="Arial"/>
          <w:b/>
          <w:lang w:eastAsia="pl-PL"/>
        </w:rPr>
        <w:t>iałej liście podatników VAT</w:t>
      </w:r>
      <w:r w:rsidRPr="001C7DFB">
        <w:rPr>
          <w:rFonts w:ascii="Arial" w:eastAsia="Times New Roman" w:hAnsi="Arial" w:cs="Arial"/>
          <w:lang w:eastAsia="pl-PL"/>
        </w:rPr>
        <w:t>.</w:t>
      </w:r>
    </w:p>
    <w:p w:rsidR="004E62B7" w:rsidRPr="001C7DFB" w:rsidRDefault="004E62B7" w:rsidP="00B51F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>Zamawiający ma obowiązek zapłaty faktury w terminie 30 dni kalendarzowych licząc od daty doręczenia jej zamawiającemu przez Wykonawcę. Terminem płatności faktury jest data obciążenia rachunku Zamawiającego.</w:t>
      </w:r>
    </w:p>
    <w:p w:rsidR="004E62B7" w:rsidRPr="001C7DFB" w:rsidRDefault="004E62B7" w:rsidP="00B51F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>Faktura VAT będzie wystawiona na:</w:t>
      </w:r>
    </w:p>
    <w:p w:rsidR="004E62B7" w:rsidRPr="001C7DFB" w:rsidRDefault="00FF685F" w:rsidP="00B51F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 xml:space="preserve">       </w:t>
      </w:r>
      <w:r w:rsidR="004E62B7" w:rsidRPr="001C7DFB">
        <w:rPr>
          <w:rFonts w:ascii="Arial" w:eastAsia="Times New Roman" w:hAnsi="Arial" w:cs="Arial"/>
          <w:lang w:eastAsia="pl-PL"/>
        </w:rPr>
        <w:t>Województwo Lubuskie,</w:t>
      </w:r>
    </w:p>
    <w:p w:rsidR="004E62B7" w:rsidRPr="001C7DFB" w:rsidRDefault="00FF685F" w:rsidP="00B51F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 xml:space="preserve">       </w:t>
      </w:r>
      <w:r w:rsidR="004E62B7" w:rsidRPr="001C7DFB">
        <w:rPr>
          <w:rFonts w:ascii="Arial" w:eastAsia="Times New Roman" w:hAnsi="Arial" w:cs="Arial"/>
          <w:lang w:eastAsia="pl-PL"/>
        </w:rPr>
        <w:t>Zarząd Dróg Wojewódzkich w zielonej Górze, al. Niepodległości 32,</w:t>
      </w:r>
    </w:p>
    <w:p w:rsidR="004E62B7" w:rsidRPr="001C7DFB" w:rsidRDefault="00FF685F" w:rsidP="00B51F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 xml:space="preserve">       </w:t>
      </w:r>
      <w:r w:rsidR="004E62B7" w:rsidRPr="001C7DFB">
        <w:rPr>
          <w:rFonts w:ascii="Arial" w:eastAsia="Times New Roman" w:hAnsi="Arial" w:cs="Arial"/>
          <w:lang w:eastAsia="pl-PL"/>
        </w:rPr>
        <w:t>65-042 Zielona Góra</w:t>
      </w:r>
    </w:p>
    <w:p w:rsidR="004E62B7" w:rsidRPr="001C7DFB" w:rsidRDefault="00FF685F" w:rsidP="00B51F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 xml:space="preserve">       </w:t>
      </w:r>
      <w:r w:rsidR="004E62B7" w:rsidRPr="001C7DFB">
        <w:rPr>
          <w:rFonts w:ascii="Arial" w:eastAsia="Times New Roman" w:hAnsi="Arial" w:cs="Arial"/>
          <w:lang w:eastAsia="pl-PL"/>
        </w:rPr>
        <w:t xml:space="preserve">NIP: 973-05-90-332 </w:t>
      </w:r>
    </w:p>
    <w:p w:rsidR="004E62B7" w:rsidRPr="001C7DFB" w:rsidRDefault="004E62B7" w:rsidP="00B51FF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>Adres, na który należy przesyłać faktury VAT:</w:t>
      </w:r>
    </w:p>
    <w:p w:rsidR="004E62B7" w:rsidRPr="001C7DFB" w:rsidRDefault="004E62B7" w:rsidP="00FF685F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7DFB">
        <w:rPr>
          <w:rFonts w:ascii="Arial" w:eastAsia="Times New Roman" w:hAnsi="Arial" w:cs="Arial"/>
          <w:lang w:eastAsia="pl-PL"/>
        </w:rPr>
        <w:t>Zarząd Dróg Wojewódzkich w Zielonej Górze; Al. Niepodległości 32; 65-042 Zielona Góra.</w:t>
      </w:r>
    </w:p>
    <w:p w:rsidR="004E62B7" w:rsidRPr="001C7DFB" w:rsidRDefault="004E62B7" w:rsidP="00FF685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>Faktury elektroniczne można przesłać przez Platformę Elektronicznego Fakturowania (</w:t>
      </w:r>
      <w:hyperlink r:id="rId5" w:history="1">
        <w:r w:rsidRPr="001C7DFB">
          <w:rPr>
            <w:rFonts w:ascii="Arial" w:hAnsi="Arial" w:cs="Arial"/>
            <w:color w:val="0000FF"/>
            <w:u w:val="single"/>
          </w:rPr>
          <w:t>https://efaktura.gov.pl/</w:t>
        </w:r>
      </w:hyperlink>
      <w:r w:rsidRPr="001C7DFB">
        <w:rPr>
          <w:rFonts w:ascii="Arial" w:hAnsi="Arial" w:cs="Arial"/>
        </w:rPr>
        <w:t xml:space="preserve">). </w:t>
      </w:r>
    </w:p>
    <w:p w:rsidR="004E62B7" w:rsidRPr="001C7DFB" w:rsidRDefault="00FF685F" w:rsidP="00FF685F">
      <w:pPr>
        <w:spacing w:after="0" w:line="240" w:lineRule="auto"/>
        <w:jc w:val="both"/>
        <w:rPr>
          <w:rFonts w:ascii="Arial" w:hAnsi="Arial" w:cs="Arial"/>
        </w:rPr>
      </w:pPr>
      <w:r w:rsidRPr="001C7DFB">
        <w:rPr>
          <w:rFonts w:ascii="Arial" w:hAnsi="Arial" w:cs="Arial"/>
        </w:rPr>
        <w:t xml:space="preserve">       </w:t>
      </w:r>
      <w:r w:rsidR="004E62B7" w:rsidRPr="001C7DFB">
        <w:rPr>
          <w:rFonts w:ascii="Arial" w:hAnsi="Arial" w:cs="Arial"/>
        </w:rPr>
        <w:t>Dane identyfikacyjne skrzynki ZDW w Zielonej Górze:</w:t>
      </w:r>
    </w:p>
    <w:p w:rsidR="004E62B7" w:rsidRPr="001C7DFB" w:rsidRDefault="00FF685F" w:rsidP="00FF685F">
      <w:pPr>
        <w:spacing w:after="0" w:line="240" w:lineRule="auto"/>
        <w:jc w:val="both"/>
        <w:rPr>
          <w:rFonts w:ascii="Arial" w:hAnsi="Arial" w:cs="Arial"/>
          <w:bCs/>
        </w:rPr>
      </w:pPr>
      <w:r w:rsidRPr="001C7DFB">
        <w:rPr>
          <w:rFonts w:ascii="Arial" w:hAnsi="Arial" w:cs="Arial"/>
          <w:bCs/>
        </w:rPr>
        <w:t xml:space="preserve">      </w:t>
      </w:r>
      <w:r w:rsidR="004E62B7" w:rsidRPr="001C7DFB">
        <w:rPr>
          <w:rFonts w:ascii="Arial" w:hAnsi="Arial" w:cs="Arial"/>
          <w:bCs/>
        </w:rPr>
        <w:t xml:space="preserve">TYP numeru PEPPOL - NIP, </w:t>
      </w:r>
    </w:p>
    <w:p w:rsidR="004E62B7" w:rsidRPr="001C7DFB" w:rsidRDefault="00FF685F" w:rsidP="004E62B7">
      <w:pPr>
        <w:spacing w:after="0" w:line="240" w:lineRule="auto"/>
        <w:jc w:val="both"/>
        <w:rPr>
          <w:rFonts w:ascii="Arial" w:hAnsi="Arial" w:cs="Arial"/>
          <w:bCs/>
        </w:rPr>
      </w:pPr>
      <w:r w:rsidRPr="001C7DFB">
        <w:rPr>
          <w:rFonts w:ascii="Arial" w:hAnsi="Arial" w:cs="Arial"/>
          <w:bCs/>
        </w:rPr>
        <w:t xml:space="preserve">      </w:t>
      </w:r>
      <w:r w:rsidR="004E62B7" w:rsidRPr="001C7DFB">
        <w:rPr>
          <w:rFonts w:ascii="Arial" w:hAnsi="Arial" w:cs="Arial"/>
          <w:bCs/>
        </w:rPr>
        <w:t xml:space="preserve">Numer PEPPOL: 9730010122, </w:t>
      </w:r>
    </w:p>
    <w:p w:rsidR="004E62B7" w:rsidRPr="001C7DFB" w:rsidRDefault="00FF685F" w:rsidP="004E62B7">
      <w:pPr>
        <w:spacing w:after="0" w:line="240" w:lineRule="auto"/>
        <w:jc w:val="both"/>
        <w:rPr>
          <w:rFonts w:ascii="Arial" w:hAnsi="Arial" w:cs="Arial"/>
          <w:bCs/>
        </w:rPr>
      </w:pPr>
      <w:r w:rsidRPr="001C7DFB">
        <w:rPr>
          <w:rFonts w:ascii="Arial" w:hAnsi="Arial" w:cs="Arial"/>
          <w:bCs/>
        </w:rPr>
        <w:t xml:space="preserve">      </w:t>
      </w:r>
      <w:r w:rsidR="004E62B7" w:rsidRPr="001C7DFB">
        <w:rPr>
          <w:rFonts w:ascii="Arial" w:hAnsi="Arial" w:cs="Arial"/>
          <w:bCs/>
        </w:rPr>
        <w:t>skrócona nazwa skrzynki: ZDWZG.</w:t>
      </w:r>
    </w:p>
    <w:p w:rsidR="00FF685F" w:rsidRDefault="00FF685F" w:rsidP="004E62B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C7DFB" w:rsidRPr="001C7DFB" w:rsidRDefault="001C7DFB" w:rsidP="004E62B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4E62B7" w:rsidRPr="001C7DFB" w:rsidRDefault="00FF685F" w:rsidP="004E62B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C7DFB">
        <w:rPr>
          <w:rFonts w:ascii="Arial" w:hAnsi="Arial" w:cs="Arial"/>
          <w:b/>
          <w:bCs/>
          <w:u w:val="single"/>
        </w:rPr>
        <w:lastRenderedPageBreak/>
        <w:t>7</w:t>
      </w:r>
      <w:r w:rsidR="004E62B7" w:rsidRPr="001C7DFB">
        <w:rPr>
          <w:rFonts w:ascii="Arial" w:hAnsi="Arial" w:cs="Arial"/>
          <w:b/>
          <w:bCs/>
          <w:u w:val="single"/>
        </w:rPr>
        <w:t>. Kary:</w:t>
      </w:r>
    </w:p>
    <w:p w:rsidR="004E62B7" w:rsidRPr="001C7DFB" w:rsidRDefault="004E62B7" w:rsidP="004E6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1C7DFB">
        <w:rPr>
          <w:rFonts w:ascii="Arial" w:hAnsi="Arial" w:cs="Arial"/>
          <w:bCs/>
        </w:rPr>
        <w:t xml:space="preserve">Wykonawca zobowiązany jest do zapłacenia kar za zwłokę w dotrzymaniu terminu realizacji przedmiotu zamówienia określonego w poz. </w:t>
      </w:r>
      <w:r w:rsidR="00FF685F" w:rsidRPr="001C7DFB">
        <w:rPr>
          <w:rFonts w:ascii="Arial" w:hAnsi="Arial" w:cs="Arial"/>
          <w:bCs/>
        </w:rPr>
        <w:t xml:space="preserve">1 </w:t>
      </w:r>
      <w:r w:rsidR="003A1142" w:rsidRPr="001C7DFB">
        <w:rPr>
          <w:rFonts w:ascii="Arial" w:hAnsi="Arial" w:cs="Arial"/>
          <w:bCs/>
        </w:rPr>
        <w:t>w</w:t>
      </w:r>
      <w:r w:rsidR="00FF685F" w:rsidRPr="001C7DFB">
        <w:rPr>
          <w:rFonts w:ascii="Arial" w:hAnsi="Arial" w:cs="Arial"/>
          <w:bCs/>
        </w:rPr>
        <w:t>/</w:t>
      </w:r>
      <w:r w:rsidR="003A1142" w:rsidRPr="001C7DFB">
        <w:rPr>
          <w:rFonts w:ascii="Arial" w:hAnsi="Arial" w:cs="Arial"/>
          <w:bCs/>
        </w:rPr>
        <w:t>w</w:t>
      </w:r>
      <w:r w:rsidR="00FF685F" w:rsidRPr="001C7DFB">
        <w:rPr>
          <w:rFonts w:ascii="Arial" w:hAnsi="Arial" w:cs="Arial"/>
          <w:bCs/>
        </w:rPr>
        <w:t xml:space="preserve"> zamówienia w wysokości </w:t>
      </w:r>
      <w:r w:rsidR="001C7DFB">
        <w:rPr>
          <w:rFonts w:ascii="Arial" w:hAnsi="Arial" w:cs="Arial"/>
          <w:bCs/>
        </w:rPr>
        <w:br/>
      </w:r>
      <w:r w:rsidR="00FF685F" w:rsidRPr="001C7DFB">
        <w:rPr>
          <w:rFonts w:ascii="Arial" w:hAnsi="Arial" w:cs="Arial"/>
          <w:bCs/>
        </w:rPr>
        <w:t>1</w:t>
      </w:r>
      <w:r w:rsidRPr="001C7DFB">
        <w:rPr>
          <w:rFonts w:ascii="Arial" w:hAnsi="Arial" w:cs="Arial"/>
          <w:bCs/>
        </w:rPr>
        <w:t xml:space="preserve"> % </w:t>
      </w:r>
      <w:r w:rsidR="00FF685F" w:rsidRPr="001C7DFB">
        <w:rPr>
          <w:rFonts w:ascii="Arial" w:hAnsi="Arial" w:cs="Arial"/>
          <w:bCs/>
        </w:rPr>
        <w:t xml:space="preserve">wartości niedostarczonego urządzenia </w:t>
      </w:r>
      <w:r w:rsidRPr="001C7DFB">
        <w:rPr>
          <w:rFonts w:ascii="Arial" w:hAnsi="Arial" w:cs="Arial"/>
          <w:bCs/>
        </w:rPr>
        <w:t>za każdy dzień zwłoki.</w:t>
      </w:r>
    </w:p>
    <w:p w:rsidR="004E62B7" w:rsidRPr="001C7DFB" w:rsidRDefault="004E62B7" w:rsidP="004E6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1C7DFB">
        <w:rPr>
          <w:rFonts w:ascii="Arial" w:hAnsi="Arial" w:cs="Arial"/>
          <w:bCs/>
        </w:rPr>
        <w:t xml:space="preserve">Wykonawca zapłaci Zamawiającemu karę z tytułu odstąpienia od zamówienia przez Wykonawcę z przyczyn niezawinionych przez Zmawiającego oraz przez Zamawiającego z przyczyn zawinionych przez Wykonawcę w wysokości 10 % wynagrodzenia brutto określonego w </w:t>
      </w:r>
      <w:r w:rsidR="00FF685F" w:rsidRPr="001C7DFB">
        <w:rPr>
          <w:rFonts w:ascii="Arial" w:hAnsi="Arial" w:cs="Arial"/>
          <w:bCs/>
        </w:rPr>
        <w:t>poz. 4</w:t>
      </w:r>
      <w:r w:rsidRPr="001C7DFB">
        <w:rPr>
          <w:rFonts w:ascii="Arial" w:hAnsi="Arial" w:cs="Arial"/>
          <w:bCs/>
        </w:rPr>
        <w:t xml:space="preserve"> n/n zamówienia. </w:t>
      </w:r>
    </w:p>
    <w:p w:rsidR="004E62B7" w:rsidRPr="001C7DFB" w:rsidRDefault="004E62B7" w:rsidP="004E6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1C7DFB">
        <w:rPr>
          <w:rFonts w:ascii="Arial" w:hAnsi="Arial" w:cs="Arial"/>
          <w:bCs/>
        </w:rPr>
        <w:t>Kary umowne płatne są w terminie 7 dni kalendarzowych, licząc od daty doręczenia noty księgowej Wykonawcy przez Zamawiającego.</w:t>
      </w:r>
    </w:p>
    <w:p w:rsidR="004E62B7" w:rsidRPr="001C7DFB" w:rsidRDefault="004E62B7" w:rsidP="004E62B7">
      <w:pPr>
        <w:spacing w:after="0" w:line="240" w:lineRule="auto"/>
        <w:contextualSpacing/>
        <w:jc w:val="both"/>
        <w:rPr>
          <w:rFonts w:ascii="Arial" w:hAnsi="Arial" w:cs="Arial"/>
          <w:bCs/>
          <w:sz w:val="10"/>
          <w:szCs w:val="10"/>
        </w:rPr>
      </w:pP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b/>
          <w:iCs/>
          <w:u w:val="single"/>
        </w:rPr>
      </w:pPr>
      <w:r w:rsidRPr="001C7DFB">
        <w:rPr>
          <w:rFonts w:ascii="Arial" w:eastAsia="Calibri" w:hAnsi="Arial" w:cs="Arial"/>
          <w:b/>
          <w:iCs/>
          <w:u w:val="single"/>
        </w:rPr>
        <w:t xml:space="preserve"> </w:t>
      </w:r>
      <w:r w:rsidR="00416F92" w:rsidRPr="001C7DFB">
        <w:rPr>
          <w:rFonts w:ascii="Arial" w:eastAsia="Calibri" w:hAnsi="Arial" w:cs="Arial"/>
          <w:b/>
          <w:iCs/>
          <w:u w:val="single"/>
        </w:rPr>
        <w:t xml:space="preserve">8.   </w:t>
      </w:r>
      <w:r w:rsidRPr="001C7DFB">
        <w:rPr>
          <w:rFonts w:ascii="Arial" w:eastAsia="Calibri" w:hAnsi="Arial" w:cs="Arial"/>
          <w:b/>
          <w:iCs/>
          <w:u w:val="single"/>
        </w:rPr>
        <w:t xml:space="preserve"> Integralna częścią zamówienia stanowią załączniki:</w:t>
      </w:r>
    </w:p>
    <w:p w:rsidR="004E62B7" w:rsidRPr="001C7DFB" w:rsidRDefault="004E62B7" w:rsidP="004E62B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Cs/>
        </w:rPr>
      </w:pPr>
      <w:r w:rsidRPr="001C7DFB">
        <w:rPr>
          <w:rFonts w:ascii="Arial" w:eastAsia="Calibri" w:hAnsi="Arial" w:cs="Arial"/>
          <w:iCs/>
        </w:rPr>
        <w:t>formularz ofertowy</w:t>
      </w:r>
    </w:p>
    <w:p w:rsidR="004E62B7" w:rsidRPr="001C7DFB" w:rsidRDefault="004E62B7" w:rsidP="004E62B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Cs/>
        </w:rPr>
      </w:pPr>
      <w:r w:rsidRPr="001C7DFB">
        <w:rPr>
          <w:rFonts w:ascii="Arial" w:eastAsia="Calibri" w:hAnsi="Arial" w:cs="Arial"/>
          <w:iCs/>
        </w:rPr>
        <w:t>formularz cenowy</w:t>
      </w:r>
    </w:p>
    <w:p w:rsidR="004E62B7" w:rsidRPr="001C7DFB" w:rsidRDefault="004E62B7" w:rsidP="004E62B7">
      <w:pPr>
        <w:pStyle w:val="Akapitzlist"/>
        <w:spacing w:after="0" w:line="240" w:lineRule="auto"/>
        <w:ind w:left="360"/>
        <w:rPr>
          <w:rFonts w:ascii="Arial" w:eastAsia="Calibri" w:hAnsi="Arial" w:cs="Arial"/>
          <w:iCs/>
          <w:sz w:val="20"/>
          <w:szCs w:val="20"/>
        </w:rPr>
      </w:pPr>
      <w:r w:rsidRPr="001C7DF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</w:t>
      </w:r>
    </w:p>
    <w:p w:rsidR="00DA5CAB" w:rsidRPr="001C7DFB" w:rsidRDefault="004E62B7" w:rsidP="004E62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DFB">
        <w:rPr>
          <w:rFonts w:ascii="Arial" w:eastAsia="Calibri" w:hAnsi="Arial" w:cs="Arial"/>
          <w:sz w:val="24"/>
          <w:szCs w:val="24"/>
        </w:rPr>
        <w:t xml:space="preserve">      </w:t>
      </w:r>
    </w:p>
    <w:p w:rsidR="00FF685F" w:rsidRPr="001C7DFB" w:rsidRDefault="00FF685F" w:rsidP="004E62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F685F" w:rsidRPr="001C7DFB" w:rsidRDefault="00FF685F" w:rsidP="004E62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62B7" w:rsidRPr="001C7DFB" w:rsidRDefault="001C7DFB" w:rsidP="004E62B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4E62B7" w:rsidRPr="001C7DFB">
        <w:rPr>
          <w:rFonts w:ascii="Arial" w:eastAsia="Calibri" w:hAnsi="Arial" w:cs="Arial"/>
          <w:b/>
          <w:sz w:val="24"/>
          <w:szCs w:val="24"/>
        </w:rPr>
        <w:t>ZAMAWIAJĄCY:                                                          WYKONAWCA:</w:t>
      </w: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3A1142" w:rsidRPr="001C7DFB" w:rsidRDefault="003A1142" w:rsidP="004E62B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3A1142" w:rsidRPr="001C7DFB" w:rsidRDefault="003A1142" w:rsidP="004E62B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E62B7" w:rsidRPr="001C7DFB" w:rsidRDefault="001C7DFB" w:rsidP="004E62B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…………………………………</w:t>
      </w:r>
      <w:r w:rsidR="004E62B7" w:rsidRPr="001C7DFB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                       …………</w:t>
      </w:r>
      <w:r w:rsidR="004E62B7" w:rsidRPr="001C7DFB">
        <w:rPr>
          <w:rFonts w:ascii="Arial" w:eastAsia="Calibri" w:hAnsi="Arial" w:cs="Arial"/>
          <w:b/>
          <w:sz w:val="28"/>
          <w:szCs w:val="28"/>
        </w:rPr>
        <w:t>……………………</w:t>
      </w: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A5CAB" w:rsidRPr="001C7DFB" w:rsidRDefault="00DA5CAB" w:rsidP="004E62B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F685F" w:rsidRPr="001C7DFB" w:rsidRDefault="00FF685F" w:rsidP="004E62B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A5CAB" w:rsidRPr="001C7DFB" w:rsidRDefault="00DA5CAB" w:rsidP="004E62B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C7DFB">
        <w:rPr>
          <w:rFonts w:ascii="Arial" w:eastAsia="Calibri" w:hAnsi="Arial" w:cs="Arial"/>
          <w:b/>
          <w:sz w:val="20"/>
          <w:szCs w:val="20"/>
        </w:rPr>
        <w:t>Przy kontrasygnacie</w:t>
      </w:r>
      <w:r w:rsidRPr="001C7DFB">
        <w:rPr>
          <w:rFonts w:ascii="Arial" w:eastAsia="Calibri" w:hAnsi="Arial" w:cs="Arial"/>
          <w:b/>
          <w:sz w:val="24"/>
          <w:szCs w:val="24"/>
        </w:rPr>
        <w:t>:</w:t>
      </w: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3A1142" w:rsidRPr="001C7DFB" w:rsidRDefault="003A1142" w:rsidP="004E62B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3A1142" w:rsidRPr="001C7DFB" w:rsidRDefault="003A1142" w:rsidP="004E62B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E62B7" w:rsidRPr="001C7DFB" w:rsidRDefault="004E62B7" w:rsidP="004E62B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C7DFB">
        <w:rPr>
          <w:rFonts w:ascii="Arial" w:eastAsia="Calibri" w:hAnsi="Arial" w:cs="Arial"/>
          <w:b/>
          <w:sz w:val="28"/>
          <w:szCs w:val="28"/>
        </w:rPr>
        <w:t>..……………………………….</w:t>
      </w:r>
    </w:p>
    <w:sectPr w:rsidR="004E62B7" w:rsidRPr="001C7DFB" w:rsidSect="001C7DF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7D"/>
    <w:multiLevelType w:val="hybridMultilevel"/>
    <w:tmpl w:val="30407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778"/>
    <w:multiLevelType w:val="hybridMultilevel"/>
    <w:tmpl w:val="A4FA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6CB"/>
    <w:multiLevelType w:val="hybridMultilevel"/>
    <w:tmpl w:val="1FC4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50BA0"/>
    <w:multiLevelType w:val="hybridMultilevel"/>
    <w:tmpl w:val="542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CEF"/>
    <w:multiLevelType w:val="hybridMultilevel"/>
    <w:tmpl w:val="36105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F4BB3"/>
    <w:multiLevelType w:val="hybridMultilevel"/>
    <w:tmpl w:val="AEFC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36A6"/>
    <w:multiLevelType w:val="hybridMultilevel"/>
    <w:tmpl w:val="26EEF7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31EFA"/>
    <w:multiLevelType w:val="hybridMultilevel"/>
    <w:tmpl w:val="3A9A7542"/>
    <w:lvl w:ilvl="0" w:tplc="A13273FA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C0217"/>
    <w:multiLevelType w:val="hybridMultilevel"/>
    <w:tmpl w:val="8BAE02AA"/>
    <w:lvl w:ilvl="0" w:tplc="5EFE8B6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41DFF"/>
    <w:multiLevelType w:val="hybridMultilevel"/>
    <w:tmpl w:val="62A01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D48A8"/>
    <w:multiLevelType w:val="hybridMultilevel"/>
    <w:tmpl w:val="6E6CBC26"/>
    <w:lvl w:ilvl="0" w:tplc="A17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2387E"/>
    <w:multiLevelType w:val="hybridMultilevel"/>
    <w:tmpl w:val="5F68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12677"/>
    <w:multiLevelType w:val="hybridMultilevel"/>
    <w:tmpl w:val="A678E0C4"/>
    <w:lvl w:ilvl="0" w:tplc="84A072A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666AC"/>
    <w:multiLevelType w:val="hybridMultilevel"/>
    <w:tmpl w:val="2D3CB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5AA3"/>
    <w:multiLevelType w:val="hybridMultilevel"/>
    <w:tmpl w:val="F7680592"/>
    <w:lvl w:ilvl="0" w:tplc="A13273FA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23A2A"/>
    <w:multiLevelType w:val="hybridMultilevel"/>
    <w:tmpl w:val="5E9E4D48"/>
    <w:lvl w:ilvl="0" w:tplc="A238DAA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20234"/>
    <w:multiLevelType w:val="hybridMultilevel"/>
    <w:tmpl w:val="33E8CA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40755"/>
    <w:multiLevelType w:val="hybridMultilevel"/>
    <w:tmpl w:val="DA847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F62C4"/>
    <w:multiLevelType w:val="hybridMultilevel"/>
    <w:tmpl w:val="E9865D80"/>
    <w:lvl w:ilvl="0" w:tplc="7C2AE1A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60E64"/>
    <w:multiLevelType w:val="hybridMultilevel"/>
    <w:tmpl w:val="DA6E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656CC"/>
    <w:multiLevelType w:val="hybridMultilevel"/>
    <w:tmpl w:val="9A985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F1C88"/>
    <w:multiLevelType w:val="hybridMultilevel"/>
    <w:tmpl w:val="954E48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8"/>
  </w:num>
  <w:num w:numId="6">
    <w:abstractNumId w:val="12"/>
  </w:num>
  <w:num w:numId="7">
    <w:abstractNumId w:val="8"/>
  </w:num>
  <w:num w:numId="8">
    <w:abstractNumId w:val="2"/>
  </w:num>
  <w:num w:numId="9">
    <w:abstractNumId w:val="21"/>
  </w:num>
  <w:num w:numId="10">
    <w:abstractNumId w:val="15"/>
  </w:num>
  <w:num w:numId="11">
    <w:abstractNumId w:val="17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B7"/>
    <w:rsid w:val="000678AA"/>
    <w:rsid w:val="001C7DFB"/>
    <w:rsid w:val="002964BF"/>
    <w:rsid w:val="002A7435"/>
    <w:rsid w:val="002E0DB3"/>
    <w:rsid w:val="002F6EB1"/>
    <w:rsid w:val="003A1142"/>
    <w:rsid w:val="00416F92"/>
    <w:rsid w:val="004E62B7"/>
    <w:rsid w:val="005B0049"/>
    <w:rsid w:val="005D5AA5"/>
    <w:rsid w:val="00750DF3"/>
    <w:rsid w:val="007F0E44"/>
    <w:rsid w:val="008C25FB"/>
    <w:rsid w:val="009C65FD"/>
    <w:rsid w:val="00A75975"/>
    <w:rsid w:val="00B51FF1"/>
    <w:rsid w:val="00DA5CAB"/>
    <w:rsid w:val="00DE2F67"/>
    <w:rsid w:val="00E408C6"/>
    <w:rsid w:val="00F64F64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77569-3DE2-4019-8263-BE5D670C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Karolina Olewińska Rejon Dróg Wojewódzkich</cp:lastModifiedBy>
  <cp:revision>2</cp:revision>
  <cp:lastPrinted>2022-10-04T12:43:00Z</cp:lastPrinted>
  <dcterms:created xsi:type="dcterms:W3CDTF">2023-10-04T07:05:00Z</dcterms:created>
  <dcterms:modified xsi:type="dcterms:W3CDTF">2023-10-04T07:05:00Z</dcterms:modified>
</cp:coreProperties>
</file>