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59570E" w:rsidRDefault="0059570E" w:rsidP="0059570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Przegląd i naprawy wraz z wymianą materiałów eksploatacyjnych ciągników TYM oraz osprzętu będących w posiadaniu Rejonu Dróg Wojewódzkich w Kożuchowie.</w:t>
      </w:r>
    </w:p>
    <w:p w:rsidR="0059570E" w:rsidRDefault="0059570E" w:rsidP="0059570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2228"/>
        <w:gridCol w:w="1725"/>
        <w:gridCol w:w="1428"/>
        <w:gridCol w:w="1533"/>
        <w:gridCol w:w="1493"/>
      </w:tblGrid>
      <w:tr w:rsidR="0059570E" w:rsidTr="00E61790">
        <w:trPr>
          <w:jc w:val="center"/>
        </w:trPr>
        <w:tc>
          <w:tcPr>
            <w:tcW w:w="675" w:type="dxa"/>
            <w:shd w:val="clear" w:color="auto" w:fill="A6A6A6"/>
            <w:vAlign w:val="center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/>
            <w:vAlign w:val="center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/>
            <w:vAlign w:val="center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shd w:val="clear" w:color="auto" w:fill="A6A6A6"/>
            <w:vAlign w:val="center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  <w:tc>
          <w:tcPr>
            <w:tcW w:w="1536" w:type="dxa"/>
            <w:shd w:val="clear" w:color="auto" w:fill="A6A6A6"/>
            <w:vAlign w:val="center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59570E" w:rsidTr="00E61790">
        <w:trPr>
          <w:jc w:val="center"/>
        </w:trPr>
        <w:tc>
          <w:tcPr>
            <w:tcW w:w="675" w:type="dxa"/>
            <w:vAlign w:val="center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2261" w:type="dxa"/>
            <w:vAlign w:val="center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5" w:type="dxa"/>
            <w:vAlign w:val="center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5" w:type="dxa"/>
            <w:vAlign w:val="center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6" w:type="dxa"/>
            <w:vAlign w:val="center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6" w:type="dxa"/>
            <w:vAlign w:val="center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</w:tr>
      <w:tr w:rsidR="0059570E" w:rsidTr="00E61790">
        <w:trPr>
          <w:jc w:val="center"/>
        </w:trPr>
        <w:tc>
          <w:tcPr>
            <w:tcW w:w="9078" w:type="dxa"/>
            <w:gridSpan w:val="6"/>
            <w:shd w:val="clear" w:color="auto" w:fill="A6A6A6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CZĘŚĆ A</w:t>
            </w:r>
          </w:p>
        </w:tc>
      </w:tr>
      <w:tr w:rsidR="0059570E" w:rsidTr="00E61790">
        <w:trPr>
          <w:jc w:val="center"/>
        </w:trPr>
        <w:tc>
          <w:tcPr>
            <w:tcW w:w="675" w:type="dxa"/>
          </w:tcPr>
          <w:p w:rsidR="0059570E" w:rsidRPr="002641B4" w:rsidRDefault="0059570E" w:rsidP="00E6179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59570E" w:rsidRPr="002641B4" w:rsidRDefault="0059570E" w:rsidP="00E6179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Robocizna</w:t>
            </w:r>
          </w:p>
        </w:tc>
        <w:tc>
          <w:tcPr>
            <w:tcW w:w="1535" w:type="dxa"/>
          </w:tcPr>
          <w:p w:rsidR="0059570E" w:rsidRPr="002641B4" w:rsidRDefault="0059570E" w:rsidP="00E6179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roboczogodzina</w:t>
            </w:r>
          </w:p>
        </w:tc>
        <w:tc>
          <w:tcPr>
            <w:tcW w:w="1535" w:type="dxa"/>
          </w:tcPr>
          <w:p w:rsidR="0059570E" w:rsidRPr="00F425A7" w:rsidRDefault="0059570E" w:rsidP="00E6179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65</w:t>
            </w:r>
          </w:p>
        </w:tc>
        <w:tc>
          <w:tcPr>
            <w:tcW w:w="1536" w:type="dxa"/>
          </w:tcPr>
          <w:p w:rsidR="0059570E" w:rsidRPr="002641B4" w:rsidRDefault="0059570E" w:rsidP="00E6179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9570E" w:rsidRPr="002641B4" w:rsidRDefault="0059570E" w:rsidP="00E6179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9570E" w:rsidTr="00E61790">
        <w:trPr>
          <w:jc w:val="center"/>
        </w:trPr>
        <w:tc>
          <w:tcPr>
            <w:tcW w:w="9078" w:type="dxa"/>
            <w:gridSpan w:val="6"/>
            <w:shd w:val="clear" w:color="auto" w:fill="A6A6A6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CZĘŚĆ B</w:t>
            </w:r>
          </w:p>
        </w:tc>
      </w:tr>
      <w:tr w:rsidR="0059570E" w:rsidTr="00E61790">
        <w:trPr>
          <w:jc w:val="center"/>
        </w:trPr>
        <w:tc>
          <w:tcPr>
            <w:tcW w:w="675" w:type="dxa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867" w:type="dxa"/>
            <w:gridSpan w:val="4"/>
          </w:tcPr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 xml:space="preserve">Części i materiały eksploatacyjne </w:t>
            </w:r>
          </w:p>
          <w:p w:rsidR="0059570E" w:rsidRPr="002641B4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41B4">
              <w:rPr>
                <w:rFonts w:ascii="Arial Narrow" w:hAnsi="Arial Narrow"/>
                <w:sz w:val="24"/>
                <w:szCs w:val="24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:rsidR="0059570E" w:rsidRPr="00F425A7" w:rsidRDefault="0059570E" w:rsidP="00E617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9570E">
              <w:rPr>
                <w:rFonts w:ascii="Arial Narrow" w:hAnsi="Arial Narrow"/>
                <w:b/>
                <w:sz w:val="24"/>
                <w:szCs w:val="24"/>
              </w:rPr>
              <w:t>20 325,20</w:t>
            </w:r>
          </w:p>
        </w:tc>
      </w:tr>
      <w:tr w:rsidR="0059570E" w:rsidTr="00E61790">
        <w:trPr>
          <w:jc w:val="center"/>
        </w:trPr>
        <w:tc>
          <w:tcPr>
            <w:tcW w:w="7542" w:type="dxa"/>
            <w:gridSpan w:val="5"/>
          </w:tcPr>
          <w:p w:rsidR="0059570E" w:rsidRPr="002641B4" w:rsidRDefault="0059570E" w:rsidP="00E6179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Razem wartość netto (cześć A +B)</w:t>
            </w:r>
          </w:p>
        </w:tc>
        <w:tc>
          <w:tcPr>
            <w:tcW w:w="1536" w:type="dxa"/>
          </w:tcPr>
          <w:p w:rsidR="0059570E" w:rsidRPr="002641B4" w:rsidRDefault="0059570E" w:rsidP="00E6179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570E" w:rsidTr="00E61790">
        <w:trPr>
          <w:jc w:val="center"/>
        </w:trPr>
        <w:tc>
          <w:tcPr>
            <w:tcW w:w="7542" w:type="dxa"/>
            <w:gridSpan w:val="5"/>
          </w:tcPr>
          <w:p w:rsidR="0059570E" w:rsidRPr="002641B4" w:rsidRDefault="0059570E" w:rsidP="00E6179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VAT (23%)</w:t>
            </w:r>
          </w:p>
        </w:tc>
        <w:tc>
          <w:tcPr>
            <w:tcW w:w="1536" w:type="dxa"/>
          </w:tcPr>
          <w:p w:rsidR="0059570E" w:rsidRPr="002641B4" w:rsidRDefault="0059570E" w:rsidP="00E6179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9570E" w:rsidTr="00E61790">
        <w:trPr>
          <w:jc w:val="center"/>
        </w:trPr>
        <w:tc>
          <w:tcPr>
            <w:tcW w:w="7542" w:type="dxa"/>
            <w:gridSpan w:val="5"/>
          </w:tcPr>
          <w:p w:rsidR="0059570E" w:rsidRPr="002641B4" w:rsidRDefault="0059570E" w:rsidP="00E6179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536" w:type="dxa"/>
          </w:tcPr>
          <w:p w:rsidR="0059570E" w:rsidRPr="002641B4" w:rsidRDefault="0059570E" w:rsidP="00E6179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9570E" w:rsidRPr="00EA3B13" w:rsidRDefault="0059570E" w:rsidP="0059570E">
      <w:pPr>
        <w:jc w:val="center"/>
        <w:rPr>
          <w:rFonts w:ascii="Arial Narrow" w:hAnsi="Arial Narrow"/>
          <w:b/>
          <w:sz w:val="24"/>
          <w:szCs w:val="24"/>
        </w:rPr>
      </w:pPr>
    </w:p>
    <w:p w:rsidR="0059570E" w:rsidRDefault="0059570E" w:rsidP="005957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…………………………………………………………………………………………………………</w:t>
      </w:r>
    </w:p>
    <w:p w:rsidR="0059570E" w:rsidRPr="006A1D07" w:rsidRDefault="0059570E" w:rsidP="0059570E">
      <w:pPr>
        <w:pStyle w:val="Akapitzlist"/>
        <w:numPr>
          <w:ilvl w:val="0"/>
          <w:numId w:val="1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A1D07">
        <w:rPr>
          <w:rFonts w:ascii="Arial Narrow" w:hAnsi="Arial Narrow"/>
          <w:color w:val="000000"/>
          <w:sz w:val="24"/>
          <w:szCs w:val="24"/>
        </w:rPr>
        <w:t>Cena części zamiennych i</w:t>
      </w:r>
      <w:r w:rsidRPr="006A1D0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6A1D07">
        <w:rPr>
          <w:rFonts w:ascii="Arial Narrow" w:hAnsi="Arial Narrow"/>
          <w:color w:val="000000"/>
          <w:sz w:val="24"/>
          <w:szCs w:val="24"/>
        </w:rPr>
        <w:t xml:space="preserve">materiałów eksploatacyjnych do wykonania </w:t>
      </w:r>
      <w:proofErr w:type="spellStart"/>
      <w:r w:rsidRPr="006A1D07">
        <w:rPr>
          <w:rFonts w:ascii="Arial Narrow" w:hAnsi="Arial Narrow"/>
          <w:color w:val="000000"/>
          <w:sz w:val="24"/>
          <w:szCs w:val="24"/>
        </w:rPr>
        <w:t>kpl</w:t>
      </w:r>
      <w:proofErr w:type="spellEnd"/>
      <w:r w:rsidRPr="006A1D07">
        <w:rPr>
          <w:rFonts w:ascii="Arial Narrow" w:hAnsi="Arial Narrow"/>
          <w:color w:val="000000"/>
          <w:sz w:val="24"/>
          <w:szCs w:val="24"/>
        </w:rPr>
        <w:t>. usługi będzie zgodna                         z cennikiem ogólnie  obowiązującym u Wykonawcy na dzień wykonania usługi.</w:t>
      </w:r>
    </w:p>
    <w:p w:rsidR="0059570E" w:rsidRPr="006A1D07" w:rsidRDefault="0059570E" w:rsidP="0059570E">
      <w:pPr>
        <w:pStyle w:val="Akapitzlist"/>
        <w:numPr>
          <w:ilvl w:val="0"/>
          <w:numId w:val="1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A1D07">
        <w:rPr>
          <w:rFonts w:ascii="Arial Narrow" w:hAnsi="Arial Narrow"/>
          <w:color w:val="000000"/>
          <w:sz w:val="24"/>
          <w:szCs w:val="24"/>
        </w:rPr>
        <w:t>Koszt jednej roboczogodziny obejmuje:</w:t>
      </w:r>
    </w:p>
    <w:p w:rsidR="0059570E" w:rsidRPr="006A1D07" w:rsidRDefault="0059570E" w:rsidP="0059570E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k</w:t>
      </w:r>
      <w:r w:rsidRPr="006A1D07">
        <w:rPr>
          <w:rFonts w:ascii="Arial Narrow" w:hAnsi="Arial Narrow"/>
          <w:color w:val="000000"/>
          <w:sz w:val="24"/>
          <w:szCs w:val="24"/>
        </w:rPr>
        <w:t>oszt jednej roboczogodziny jest stały, niezależnie od ilości osób wykonujących usługę,</w:t>
      </w:r>
    </w:p>
    <w:p w:rsidR="0059570E" w:rsidRDefault="0059570E" w:rsidP="0059570E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</w:t>
      </w:r>
      <w:r w:rsidRPr="006A1D07">
        <w:rPr>
          <w:rFonts w:ascii="Arial Narrow" w:hAnsi="Arial Narrow"/>
          <w:color w:val="000000"/>
          <w:sz w:val="24"/>
          <w:szCs w:val="24"/>
        </w:rPr>
        <w:t xml:space="preserve">artość pracy sprzętu Wykonawcy niezbędnego do wykonania usługi wraz z towarzyszącymi kosztami </w:t>
      </w:r>
    </w:p>
    <w:p w:rsidR="0059570E" w:rsidRDefault="0059570E" w:rsidP="0059570E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koszty pośrednie, zysk, kalkulacyjny i ryzyko</w:t>
      </w:r>
    </w:p>
    <w:p w:rsidR="0059570E" w:rsidRPr="006A1D07" w:rsidRDefault="0059570E" w:rsidP="0059570E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dojazd i powrót do miejsca wykonania usługi.</w:t>
      </w:r>
    </w:p>
    <w:p w:rsidR="0059570E" w:rsidRDefault="0059570E" w:rsidP="0059570E">
      <w:pPr>
        <w:jc w:val="both"/>
        <w:rPr>
          <w:rFonts w:ascii="Arial Narrow" w:hAnsi="Arial Narrow"/>
          <w:sz w:val="20"/>
          <w:szCs w:val="20"/>
        </w:rPr>
      </w:pPr>
    </w:p>
    <w:p w:rsidR="0059570E" w:rsidRDefault="0059570E" w:rsidP="0059570E">
      <w:pPr>
        <w:rPr>
          <w:rFonts w:ascii="Arial Narrow" w:hAnsi="Arial Narrow"/>
          <w:sz w:val="20"/>
          <w:szCs w:val="20"/>
        </w:rPr>
      </w:pPr>
    </w:p>
    <w:p w:rsidR="0059570E" w:rsidRDefault="0059570E" w:rsidP="0059570E">
      <w:pPr>
        <w:rPr>
          <w:rFonts w:ascii="Arial Narrow" w:hAnsi="Arial Narrow"/>
          <w:sz w:val="20"/>
          <w:szCs w:val="20"/>
        </w:rPr>
      </w:pPr>
    </w:p>
    <w:p w:rsidR="0059570E" w:rsidRDefault="0059570E" w:rsidP="0059570E">
      <w:pPr>
        <w:rPr>
          <w:rFonts w:ascii="Arial Narrow" w:hAnsi="Arial Narrow"/>
          <w:sz w:val="20"/>
          <w:szCs w:val="20"/>
        </w:rPr>
      </w:pPr>
    </w:p>
    <w:p w:rsidR="0059570E" w:rsidRDefault="0059570E" w:rsidP="0059570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59570E" w:rsidRDefault="0059570E" w:rsidP="0059570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9570E" w:rsidRDefault="0059570E" w:rsidP="0059570E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9570E" w:rsidRDefault="0059570E" w:rsidP="0059570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9570E" w:rsidRDefault="0059570E" w:rsidP="0059570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9570E" w:rsidRDefault="0059570E" w:rsidP="0059570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9570E" w:rsidRDefault="0059570E" w:rsidP="0059570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9570E" w:rsidRDefault="0059570E" w:rsidP="0059570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9570E" w:rsidRDefault="0059570E" w:rsidP="0059570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9570E" w:rsidRDefault="0059570E" w:rsidP="0059570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9570E" w:rsidRDefault="0059570E" w:rsidP="0059570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9570E" w:rsidRDefault="0059570E" w:rsidP="0059570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9570E" w:rsidRDefault="0059570E" w:rsidP="0059570E"/>
    <w:p w:rsidR="0059570E" w:rsidRDefault="0059570E" w:rsidP="0059570E"/>
    <w:p w:rsidR="0059570E" w:rsidRDefault="0059570E" w:rsidP="0059570E"/>
    <w:p w:rsidR="0059570E" w:rsidRDefault="0059570E" w:rsidP="0059570E"/>
    <w:p w:rsidR="0059570E" w:rsidRDefault="0059570E" w:rsidP="0059570E"/>
    <w:p w:rsidR="009757E5" w:rsidRDefault="009757E5"/>
    <w:sectPr w:rsidR="0097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77A3"/>
    <w:multiLevelType w:val="hybridMultilevel"/>
    <w:tmpl w:val="B9769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5F3F"/>
    <w:multiLevelType w:val="hybridMultilevel"/>
    <w:tmpl w:val="6E681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0E"/>
    <w:rsid w:val="0059570E"/>
    <w:rsid w:val="009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00BA"/>
  <w15:chartTrackingRefBased/>
  <w15:docId w15:val="{FB6D5D03-E429-42CD-BC6F-91763200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7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1</cp:revision>
  <dcterms:created xsi:type="dcterms:W3CDTF">2022-03-16T09:25:00Z</dcterms:created>
  <dcterms:modified xsi:type="dcterms:W3CDTF">2022-03-16T09:26:00Z</dcterms:modified>
</cp:coreProperties>
</file>