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355FEE" w:rsidRPr="00355FEE" w:rsidRDefault="00355FEE" w:rsidP="00355FEE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55FEE">
        <w:rPr>
          <w:rFonts w:ascii="Arial Narrow" w:hAnsi="Arial Narrow"/>
          <w:b/>
          <w:sz w:val="20"/>
          <w:szCs w:val="20"/>
        </w:rPr>
        <w:t>"Zakup osprzętu do ciągników będących w posiadaniu Zarządu Dróg Wojewódzkich</w:t>
      </w:r>
    </w:p>
    <w:p w:rsidR="00355FEE" w:rsidRPr="00355FEE" w:rsidRDefault="00355FEE" w:rsidP="00355FEE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55FEE">
        <w:rPr>
          <w:rFonts w:ascii="Arial Narrow" w:hAnsi="Arial Narrow"/>
          <w:b/>
          <w:sz w:val="20"/>
          <w:szCs w:val="20"/>
        </w:rPr>
        <w:t xml:space="preserve"> w Zielonej Górze - Rejonu Dróg Wojewódzkich w Kłodawie"</w:t>
      </w:r>
    </w:p>
    <w:p w:rsidR="0091545E" w:rsidRDefault="0091545E" w:rsidP="00355FE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55FEE">
        <w:rPr>
          <w:rFonts w:ascii="Arial Narrow" w:hAnsi="Arial Narrow" w:cs="Arial"/>
          <w:b/>
          <w:sz w:val="20"/>
          <w:szCs w:val="20"/>
        </w:rPr>
        <w:t>do dnia 23.12.2021r.</w:t>
      </w:r>
    </w:p>
    <w:p w:rsidR="00B47D76" w:rsidRPr="00B47D76" w:rsidRDefault="00B47D7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D76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Udzielam gwarancji jakości 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DE18E5">
        <w:rPr>
          <w:rFonts w:ascii="Arial Narrow" w:hAnsi="Arial Narrow"/>
          <w:sz w:val="20"/>
          <w:szCs w:val="20"/>
        </w:rPr>
        <w:t>sprzętu.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CA4D67" w:rsidRDefault="00CA4D6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786DB7" w:rsidRDefault="00786DB7" w:rsidP="00786DB7">
      <w:pPr>
        <w:spacing w:after="0"/>
        <w:rPr>
          <w:rFonts w:ascii="Arial Narrow" w:hAnsi="Arial Narrow"/>
          <w:sz w:val="20"/>
          <w:szCs w:val="20"/>
        </w:rPr>
      </w:pPr>
    </w:p>
    <w:p w:rsidR="00B145AF" w:rsidRDefault="00B145AF" w:rsidP="00786DB7">
      <w:pPr>
        <w:spacing w:after="0"/>
        <w:rPr>
          <w:rFonts w:ascii="Arial Narrow" w:hAnsi="Arial Narrow"/>
          <w:sz w:val="20"/>
          <w:szCs w:val="20"/>
        </w:rPr>
      </w:pPr>
    </w:p>
    <w:p w:rsidR="00B145AF" w:rsidRDefault="00B145AF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43484B" w:rsidRDefault="0043484B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102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4417"/>
        <w:gridCol w:w="1134"/>
        <w:gridCol w:w="965"/>
        <w:gridCol w:w="2011"/>
        <w:gridCol w:w="2111"/>
      </w:tblGrid>
      <w:tr w:rsidR="005E0DD4" w:rsidRPr="005E0DD4" w:rsidTr="00B47D76">
        <w:trPr>
          <w:trHeight w:val="368"/>
          <w:jc w:val="center"/>
        </w:trPr>
        <w:tc>
          <w:tcPr>
            <w:tcW w:w="110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</w:p>
        </w:tc>
      </w:tr>
      <w:tr w:rsidR="005E0DD4" w:rsidRPr="005E0DD4" w:rsidTr="00B47D76">
        <w:trPr>
          <w:trHeight w:val="510"/>
          <w:jc w:val="center"/>
        </w:trPr>
        <w:tc>
          <w:tcPr>
            <w:tcW w:w="1102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5E0DD4" w:rsidRPr="005E0DD4" w:rsidTr="0043484B">
        <w:trPr>
          <w:trHeight w:val="1343"/>
          <w:jc w:val="center"/>
        </w:trPr>
        <w:tc>
          <w:tcPr>
            <w:tcW w:w="110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5FEE" w:rsidRDefault="00355FEE" w:rsidP="00355FE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5F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"Zakup osprzętu do ciągników będących w posiadaniu Zarządu Dróg</w:t>
            </w:r>
          </w:p>
          <w:p w:rsidR="005E0DD4" w:rsidRPr="005E0DD4" w:rsidRDefault="00355FEE" w:rsidP="00355FE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5F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Wojewódzkich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55F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Zielonej Górze - Rejonu Dróg Wojewódzkich w Kłodawie"</w:t>
            </w:r>
          </w:p>
        </w:tc>
      </w:tr>
      <w:tr w:rsidR="00B47D76" w:rsidRPr="005E0DD4" w:rsidTr="00355FEE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</w:t>
            </w:r>
            <w:proofErr w:type="spellEnd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netto*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B47D76" w:rsidRPr="005E0DD4" w:rsidTr="00355FEE">
        <w:trPr>
          <w:trHeight w:val="1070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AD" w:rsidRPr="005E0DD4" w:rsidRDefault="00355FEE" w:rsidP="004A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F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Kosiarka Tylno-Boczna TALEX LEOPARD RB rozdrabniacz bijakowy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355FEE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355FEE">
        <w:trPr>
          <w:trHeight w:val="84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D4" w:rsidRPr="005E0DD4" w:rsidRDefault="00355FEE" w:rsidP="005E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F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Ładowacz czołowy POMAROL TUR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43484B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355FEE">
        <w:trPr>
          <w:trHeight w:val="402"/>
          <w:jc w:val="center"/>
        </w:trPr>
        <w:tc>
          <w:tcPr>
            <w:tcW w:w="6907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(netto)</w:t>
            </w:r>
          </w:p>
        </w:tc>
        <w:tc>
          <w:tcPr>
            <w:tcW w:w="412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</w:t>
            </w: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355FEE">
        <w:trPr>
          <w:trHeight w:val="402"/>
          <w:jc w:val="center"/>
        </w:trPr>
        <w:tc>
          <w:tcPr>
            <w:tcW w:w="6907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412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355FEE">
        <w:trPr>
          <w:trHeight w:val="402"/>
          <w:jc w:val="center"/>
        </w:trPr>
        <w:tc>
          <w:tcPr>
            <w:tcW w:w="6907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(brutto)</w:t>
            </w:r>
          </w:p>
        </w:tc>
        <w:tc>
          <w:tcPr>
            <w:tcW w:w="4122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786DB7" w:rsidRPr="00B47D76" w:rsidRDefault="005E0DD4" w:rsidP="00355FEE">
      <w:pPr>
        <w:spacing w:before="120" w:after="0"/>
        <w:jc w:val="both"/>
        <w:rPr>
          <w:rFonts w:ascii="Arial Narrow" w:hAnsi="Arial Narrow"/>
        </w:rPr>
      </w:pPr>
      <w:r w:rsidRPr="00B47D76">
        <w:rPr>
          <w:rFonts w:ascii="Arial Narrow" w:hAnsi="Arial Narrow"/>
        </w:rPr>
        <w:t xml:space="preserve">* </w:t>
      </w:r>
      <w:r w:rsidR="00355FEE" w:rsidRPr="00355FEE">
        <w:rPr>
          <w:rFonts w:ascii="Arial Narrow" w:hAnsi="Arial Narrow"/>
        </w:rPr>
        <w:t xml:space="preserve">Cena jednostkowa netto obejmuje wszelkie koszty związane z realizacją kompleksowej dostawy </w:t>
      </w:r>
      <w:r w:rsidR="00355FEE">
        <w:rPr>
          <w:rFonts w:ascii="Arial Narrow" w:hAnsi="Arial Narrow"/>
        </w:rPr>
        <w:t xml:space="preserve">jak załadunek, transport </w:t>
      </w:r>
      <w:r w:rsidR="00355FEE" w:rsidRPr="00355FEE">
        <w:rPr>
          <w:rFonts w:ascii="Arial Narrow" w:hAnsi="Arial Narrow"/>
        </w:rPr>
        <w:t>pod wskazane przez Zamawiającego adresy, rozładunek</w:t>
      </w:r>
      <w:r w:rsidR="00355FEE">
        <w:rPr>
          <w:rFonts w:ascii="Arial Narrow" w:hAnsi="Arial Narrow"/>
        </w:rPr>
        <w:t xml:space="preserve">, montaż osprzętu na ciągnikach </w:t>
      </w:r>
      <w:r w:rsidR="00355FEE" w:rsidRPr="00355FEE">
        <w:rPr>
          <w:rFonts w:ascii="Arial Narrow" w:hAnsi="Arial Narrow"/>
        </w:rPr>
        <w:t xml:space="preserve">Zamawiającego w miejscach stacjonowania ciągników (miejsca dostaw), robociznę, cenę osprzętu, narzuty </w:t>
      </w:r>
      <w:r w:rsidR="00355FEE">
        <w:rPr>
          <w:rFonts w:ascii="Arial Narrow" w:hAnsi="Arial Narrow"/>
        </w:rPr>
        <w:t xml:space="preserve">            </w:t>
      </w:r>
      <w:r w:rsidR="00355FEE" w:rsidRPr="00355FEE">
        <w:rPr>
          <w:rFonts w:ascii="Arial Narrow" w:hAnsi="Arial Narrow"/>
        </w:rPr>
        <w:t>oraz zysk.</w:t>
      </w: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21" w:rsidRDefault="00692B21" w:rsidP="00786DB7">
      <w:pPr>
        <w:spacing w:after="0" w:line="240" w:lineRule="auto"/>
      </w:pPr>
      <w:r>
        <w:separator/>
      </w:r>
    </w:p>
  </w:endnote>
  <w:endnote w:type="continuationSeparator" w:id="0">
    <w:p w:rsidR="00692B21" w:rsidRDefault="00692B21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21" w:rsidRDefault="00692B21" w:rsidP="00786DB7">
      <w:pPr>
        <w:spacing w:after="0" w:line="240" w:lineRule="auto"/>
      </w:pPr>
      <w:r>
        <w:separator/>
      </w:r>
    </w:p>
  </w:footnote>
  <w:footnote w:type="continuationSeparator" w:id="0">
    <w:p w:rsidR="00692B21" w:rsidRDefault="00692B21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100232"/>
    <w:rsid w:val="001008DF"/>
    <w:rsid w:val="001449F5"/>
    <w:rsid w:val="00156FD5"/>
    <w:rsid w:val="00162B59"/>
    <w:rsid w:val="0018226C"/>
    <w:rsid w:val="001B7CB0"/>
    <w:rsid w:val="001C40ED"/>
    <w:rsid w:val="001C63F3"/>
    <w:rsid w:val="001D3014"/>
    <w:rsid w:val="0022536B"/>
    <w:rsid w:val="00266BEC"/>
    <w:rsid w:val="002B3B64"/>
    <w:rsid w:val="002C5C18"/>
    <w:rsid w:val="002C65DF"/>
    <w:rsid w:val="002D3C9D"/>
    <w:rsid w:val="002E2F24"/>
    <w:rsid w:val="00343467"/>
    <w:rsid w:val="0034416B"/>
    <w:rsid w:val="00355FEE"/>
    <w:rsid w:val="00366A80"/>
    <w:rsid w:val="00377007"/>
    <w:rsid w:val="003A4DB8"/>
    <w:rsid w:val="004270AE"/>
    <w:rsid w:val="0043484B"/>
    <w:rsid w:val="00485A01"/>
    <w:rsid w:val="004A21B9"/>
    <w:rsid w:val="004A2575"/>
    <w:rsid w:val="004C2750"/>
    <w:rsid w:val="004C49B8"/>
    <w:rsid w:val="005038B3"/>
    <w:rsid w:val="005157F7"/>
    <w:rsid w:val="00550D21"/>
    <w:rsid w:val="005C61C9"/>
    <w:rsid w:val="005E0DD4"/>
    <w:rsid w:val="006402E0"/>
    <w:rsid w:val="006667B5"/>
    <w:rsid w:val="00692B21"/>
    <w:rsid w:val="006C2881"/>
    <w:rsid w:val="006D3FB3"/>
    <w:rsid w:val="00786DB7"/>
    <w:rsid w:val="007C58FD"/>
    <w:rsid w:val="007F7DC6"/>
    <w:rsid w:val="0084204D"/>
    <w:rsid w:val="00845526"/>
    <w:rsid w:val="00856D93"/>
    <w:rsid w:val="00861DDF"/>
    <w:rsid w:val="00897B31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E31EE"/>
    <w:rsid w:val="00A7175F"/>
    <w:rsid w:val="00A93DB1"/>
    <w:rsid w:val="00AF0276"/>
    <w:rsid w:val="00B145AF"/>
    <w:rsid w:val="00B2364B"/>
    <w:rsid w:val="00B47D76"/>
    <w:rsid w:val="00B56392"/>
    <w:rsid w:val="00CA4D67"/>
    <w:rsid w:val="00CF6966"/>
    <w:rsid w:val="00D96847"/>
    <w:rsid w:val="00DE18E5"/>
    <w:rsid w:val="00E3164D"/>
    <w:rsid w:val="00E47324"/>
    <w:rsid w:val="00E92472"/>
    <w:rsid w:val="00EA5BAD"/>
    <w:rsid w:val="00EE1932"/>
    <w:rsid w:val="00F04587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41</cp:revision>
  <cp:lastPrinted>2021-11-12T09:04:00Z</cp:lastPrinted>
  <dcterms:created xsi:type="dcterms:W3CDTF">2021-02-17T11:40:00Z</dcterms:created>
  <dcterms:modified xsi:type="dcterms:W3CDTF">2021-11-12T12:50:00Z</dcterms:modified>
</cp:coreProperties>
</file>