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D" w:rsidRPr="00602762" w:rsidRDefault="003F0E4D" w:rsidP="003F0E4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3F0E4D" w:rsidRPr="00602762" w:rsidRDefault="003F0E4D" w:rsidP="003F0E4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0E4D" w:rsidRPr="00602762" w:rsidRDefault="003F0E4D" w:rsidP="003F0E4D">
      <w:pPr>
        <w:spacing w:line="240" w:lineRule="atLeast"/>
        <w:jc w:val="center"/>
        <w:rPr>
          <w:rFonts w:ascii="Arial Narrow" w:hAnsi="Arial Narrow"/>
          <w:b/>
        </w:rPr>
      </w:pPr>
    </w:p>
    <w:p w:rsidR="003F0E4D" w:rsidRPr="00602762" w:rsidRDefault="003F0E4D" w:rsidP="003F0E4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3F0E4D" w:rsidRDefault="003F0E4D" w:rsidP="003F0E4D">
      <w:pPr>
        <w:spacing w:line="240" w:lineRule="atLeast"/>
        <w:jc w:val="center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jc w:val="center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F0E4D" w:rsidRPr="00602762" w:rsidRDefault="003F0E4D" w:rsidP="003F0E4D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3F0E4D" w:rsidRPr="00602762" w:rsidRDefault="003F0E4D" w:rsidP="003F0E4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 w:rsidR="00F558DB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3F0E4D" w:rsidRPr="00602762" w:rsidRDefault="003F0E4D" w:rsidP="003F0E4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3F0E4D" w:rsidRDefault="003F0E4D" w:rsidP="003F0E4D">
      <w:pPr>
        <w:spacing w:line="240" w:lineRule="atLeast"/>
        <w:ind w:firstLine="1134"/>
        <w:rPr>
          <w:rFonts w:ascii="Arial Narrow" w:hAnsi="Arial Narrow"/>
          <w:b/>
        </w:rPr>
      </w:pPr>
    </w:p>
    <w:p w:rsidR="003F0E4D" w:rsidRPr="00602762" w:rsidRDefault="003F0E4D" w:rsidP="003F0E4D">
      <w:pPr>
        <w:spacing w:line="240" w:lineRule="atLeast"/>
        <w:ind w:firstLine="1134"/>
        <w:rPr>
          <w:rFonts w:ascii="Arial Narrow" w:hAnsi="Arial Narrow"/>
          <w:b/>
        </w:rPr>
      </w:pPr>
    </w:p>
    <w:p w:rsidR="003F0E4D" w:rsidRPr="00602762" w:rsidRDefault="003F0E4D" w:rsidP="003F0E4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297D7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29678 - 2017</w:t>
      </w:r>
      <w:r w:rsidR="00297D73">
        <w:rPr>
          <w:rFonts w:ascii="Arial Narrow" w:hAnsi="Arial Narrow"/>
          <w:sz w:val="22"/>
          <w:szCs w:val="22"/>
        </w:rPr>
        <w:t xml:space="preserve"> z dnia 22.</w:t>
      </w:r>
      <w:r>
        <w:rPr>
          <w:rFonts w:ascii="Arial Narrow" w:hAnsi="Arial Narrow"/>
          <w:sz w:val="22"/>
          <w:szCs w:val="22"/>
        </w:rPr>
        <w:t>02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</w:t>
      </w:r>
      <w:r w:rsidR="00F65CE6">
        <w:rPr>
          <w:rFonts w:ascii="Arial Narrow" w:hAnsi="Arial Narrow"/>
          <w:sz w:val="22"/>
          <w:szCs w:val="22"/>
        </w:rPr>
        <w:t xml:space="preserve">. </w:t>
      </w:r>
      <w:r w:rsidRPr="00602762">
        <w:rPr>
          <w:rFonts w:ascii="Arial Narrow" w:hAnsi="Arial Narrow"/>
          <w:sz w:val="22"/>
          <w:szCs w:val="22"/>
        </w:rPr>
        <w:t>zamieszczonego w Biuletynie Zamówień Publicznych (nr sprawy ZDW-ZG-WZ-3310-</w:t>
      </w:r>
      <w:r w:rsidRPr="002E3E5F">
        <w:rPr>
          <w:rFonts w:ascii="Arial Narrow" w:hAnsi="Arial Narrow"/>
          <w:b/>
          <w:sz w:val="22"/>
          <w:szCs w:val="22"/>
        </w:rPr>
        <w:t>4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 czyszczenie i naprawa kanalizacji deszczowej przy drogach wojewódzkich na terenie Zarządu Dróg Wojewódzkich w Zielonej Górze - Rejonu Dróg Wojewódzkich w Kożuchowie</w:t>
      </w:r>
    </w:p>
    <w:p w:rsidR="003F0E4D" w:rsidRPr="00602762" w:rsidRDefault="003F0E4D" w:rsidP="003F0E4D">
      <w:pPr>
        <w:spacing w:line="240" w:lineRule="atLeast"/>
        <w:ind w:left="1134"/>
        <w:rPr>
          <w:rFonts w:ascii="Arial Narrow" w:hAnsi="Arial Narrow"/>
          <w:b/>
        </w:rPr>
      </w:pPr>
    </w:p>
    <w:p w:rsidR="003F0E4D" w:rsidRPr="00292B66" w:rsidRDefault="003F0E4D" w:rsidP="003F0E4D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3F0E4D" w:rsidRPr="00602762" w:rsidRDefault="003F0E4D" w:rsidP="003F0E4D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3F0E4D" w:rsidRPr="00602762" w:rsidRDefault="003F0E4D" w:rsidP="003F0E4D">
      <w:pPr>
        <w:spacing w:line="480" w:lineRule="auto"/>
        <w:ind w:left="315" w:right="-8"/>
        <w:rPr>
          <w:rFonts w:ascii="Arial Narrow" w:hAnsi="Arial Narrow"/>
        </w:rPr>
      </w:pPr>
      <w:r w:rsidRPr="00602762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……..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</w:t>
      </w:r>
      <w:r w:rsidRPr="00602762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, </w:t>
      </w:r>
      <w:r w:rsidRPr="00602762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………..</w:t>
      </w:r>
      <w:r w:rsidRPr="00602762">
        <w:rPr>
          <w:rFonts w:ascii="Arial Narrow" w:hAnsi="Arial Narrow"/>
          <w:sz w:val="22"/>
          <w:szCs w:val="22"/>
        </w:rPr>
        <w:t>……………………..………………………………. zł</w:t>
      </w:r>
      <w:r w:rsidRPr="006027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</w:t>
      </w:r>
      <w:r w:rsidRPr="00602762">
        <w:rPr>
          <w:rFonts w:ascii="Arial Narrow" w:hAnsi="Arial Narrow"/>
        </w:rPr>
        <w:t xml:space="preserve">      </w:t>
      </w:r>
    </w:p>
    <w:p w:rsidR="003F0E4D" w:rsidRPr="00602762" w:rsidRDefault="003F0E4D" w:rsidP="003F0E4D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3F0E4D" w:rsidRPr="00602762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3F0E4D" w:rsidRPr="00292B66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2"/>
          <w:szCs w:val="22"/>
        </w:rPr>
        <w:t>…………………..…………………*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, </w:t>
      </w:r>
      <w:r w:rsidRPr="00602762">
        <w:rPr>
          <w:rFonts w:ascii="Arial Narrow" w:hAnsi="Arial Narrow"/>
        </w:rPr>
        <w:t xml:space="preserve">których dostawa lub świadczenie będzie prowadzić do jego powstania. </w:t>
      </w:r>
    </w:p>
    <w:p w:rsidR="003F0E4D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(podać nazwę, rodzaj)</w:t>
      </w:r>
    </w:p>
    <w:p w:rsidR="003F0E4D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>Wartość towaru lub usług powodująca obowiązek podatkowy u Zamawiającego to: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</w:rPr>
        <w:t>………</w:t>
      </w:r>
      <w:r w:rsidRPr="00602762">
        <w:rPr>
          <w:rFonts w:ascii="Arial Narrow" w:eastAsia="Calibri" w:hAnsi="Arial Narrow" w:cs="ArialNarrow"/>
          <w:sz w:val="22"/>
          <w:szCs w:val="22"/>
        </w:rPr>
        <w:t>……</w:t>
      </w:r>
      <w:r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hAnsi="Arial Narrow"/>
        </w:rPr>
        <w:t>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3F0E4D" w:rsidRPr="00602762" w:rsidRDefault="003F0E4D" w:rsidP="003F0E4D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F0E4D" w:rsidRPr="00602762" w:rsidRDefault="003F0E4D" w:rsidP="003F0E4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3F0E4D" w:rsidRPr="00602762" w:rsidRDefault="003F0E4D" w:rsidP="003F0E4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3F0E4D" w:rsidRPr="00602762" w:rsidRDefault="003F0E4D" w:rsidP="003F0E4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3F0E4D" w:rsidRDefault="003F0E4D" w:rsidP="003F0E4D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3F0E4D" w:rsidRPr="00602762" w:rsidRDefault="003F0E4D" w:rsidP="003F0E4D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3F0E4D" w:rsidRDefault="003F0E4D" w:rsidP="003F0E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czas reakcji Wykonawcy  </w:t>
      </w:r>
      <w:r>
        <w:rPr>
          <w:rFonts w:ascii="Arial Narrow" w:hAnsi="Arial Narrow"/>
          <w:sz w:val="22"/>
          <w:szCs w:val="22"/>
        </w:rPr>
        <w:t>w sytuacjach zagrażających bezpieczeństwu ruchu drogowego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wynosi</w:t>
      </w:r>
      <w:r w:rsidRPr="00602762">
        <w:rPr>
          <w:rFonts w:ascii="Arial Narrow" w:hAnsi="Arial Narrow"/>
          <w:sz w:val="22"/>
          <w:szCs w:val="22"/>
        </w:rPr>
        <w:t>:</w:t>
      </w:r>
    </w:p>
    <w:p w:rsidR="003F0E4D" w:rsidRDefault="003F0E4D" w:rsidP="003F0E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F0E4D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do 2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</w:t>
      </w:r>
    </w:p>
    <w:p w:rsidR="003F0E4D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pow.2 godz. do 3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   </w:t>
      </w:r>
    </w:p>
    <w:p w:rsidR="003F0E4D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 xml:space="preserve">pow. 3 godz. </w:t>
      </w:r>
      <w:r>
        <w:rPr>
          <w:rFonts w:ascii="Arial Narrow" w:eastAsia="Calibri" w:hAnsi="Arial Narrow" w:cs="ArialNarrow"/>
        </w:rPr>
        <w:t>do 4 godzin*.</w:t>
      </w:r>
    </w:p>
    <w:p w:rsidR="003F0E4D" w:rsidRPr="005B252F" w:rsidRDefault="003F0E4D" w:rsidP="003F0E4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eastAsia="Calibri" w:hAnsi="Arial Narrow" w:cs="ArialNarrow"/>
        </w:rPr>
        <w:br/>
      </w:r>
      <w:r w:rsidRPr="005B252F">
        <w:rPr>
          <w:rFonts w:ascii="Arial Narrow" w:hAnsi="Arial Narrow"/>
          <w:sz w:val="18"/>
          <w:szCs w:val="18"/>
        </w:rPr>
        <w:t xml:space="preserve"> *niepotrzebne skreślić</w:t>
      </w:r>
    </w:p>
    <w:p w:rsidR="003F0E4D" w:rsidRDefault="003F0E4D" w:rsidP="003F0E4D">
      <w:pPr>
        <w:ind w:left="360" w:hanging="360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3.</w:t>
      </w:r>
      <w:r w:rsidRPr="00602762">
        <w:rPr>
          <w:rFonts w:ascii="Arial Narrow" w:hAnsi="Arial Narrow"/>
          <w:b/>
        </w:rPr>
        <w:t xml:space="preserve">  OŚWIADCZAMY</w:t>
      </w:r>
      <w:r w:rsidRPr="00602762">
        <w:rPr>
          <w:rFonts w:ascii="Arial Narrow" w:hAnsi="Arial Narrow"/>
        </w:rPr>
        <w:t xml:space="preserve">,  że </w:t>
      </w:r>
      <w:r>
        <w:rPr>
          <w:rFonts w:ascii="Arial Narrow" w:hAnsi="Arial Narrow"/>
        </w:rPr>
        <w:t>Gwarancja jakości na wykonanie napraw i montaż nowych elementów objętych umową wynosi</w:t>
      </w:r>
      <w:r w:rsidRPr="00602762">
        <w:rPr>
          <w:rFonts w:ascii="Arial Narrow" w:hAnsi="Arial Narrow"/>
        </w:rPr>
        <w:t>:</w:t>
      </w:r>
    </w:p>
    <w:p w:rsidR="003F0E4D" w:rsidRDefault="003F0E4D" w:rsidP="003F0E4D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     </w:t>
      </w:r>
    </w:p>
    <w:p w:rsidR="003F0E4D" w:rsidRDefault="003F0E4D" w:rsidP="003F0E4D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-  24 miesiące*,          </w:t>
      </w:r>
    </w:p>
    <w:p w:rsidR="003F0E4D" w:rsidRDefault="003F0E4D" w:rsidP="003F0E4D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-  18 miesięcy*,          </w:t>
      </w:r>
    </w:p>
    <w:p w:rsidR="003F0E4D" w:rsidRDefault="003F0E4D" w:rsidP="003F0E4D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>-  12 miesięcy*.</w:t>
      </w:r>
    </w:p>
    <w:p w:rsidR="003F0E4D" w:rsidRDefault="003F0E4D" w:rsidP="003F0E4D">
      <w:pPr>
        <w:ind w:left="360" w:hanging="360"/>
        <w:rPr>
          <w:rFonts w:ascii="Arial Narrow" w:hAnsi="Arial Narrow"/>
        </w:rPr>
      </w:pPr>
    </w:p>
    <w:p w:rsidR="003F0E4D" w:rsidRDefault="003F0E4D" w:rsidP="003F0E4D">
      <w:pPr>
        <w:spacing w:line="240" w:lineRule="atLeast"/>
        <w:ind w:right="140"/>
        <w:jc w:val="both"/>
        <w:rPr>
          <w:rFonts w:ascii="Arial Narrow" w:hAnsi="Arial Narrow"/>
          <w:sz w:val="18"/>
          <w:szCs w:val="18"/>
        </w:rPr>
      </w:pPr>
      <w:r w:rsidRPr="00602762">
        <w:rPr>
          <w:rFonts w:ascii="Arial Narrow" w:hAnsi="Arial Narrow"/>
          <w:sz w:val="22"/>
          <w:szCs w:val="22"/>
        </w:rPr>
        <w:t xml:space="preserve"> </w:t>
      </w:r>
      <w:r w:rsidRPr="006D7CE7">
        <w:rPr>
          <w:rFonts w:ascii="Arial Narrow" w:hAnsi="Arial Narrow"/>
          <w:sz w:val="18"/>
          <w:szCs w:val="18"/>
        </w:rPr>
        <w:t>*niepotrzebne skreślić</w:t>
      </w:r>
    </w:p>
    <w:p w:rsidR="003F0E4D" w:rsidRPr="006D7CE7" w:rsidRDefault="003F0E4D" w:rsidP="003F0E4D">
      <w:pPr>
        <w:spacing w:line="240" w:lineRule="atLeast"/>
        <w:ind w:right="140"/>
        <w:jc w:val="both"/>
        <w:rPr>
          <w:rFonts w:ascii="Arial Narrow" w:hAnsi="Arial Narrow"/>
          <w:sz w:val="18"/>
          <w:szCs w:val="18"/>
        </w:rPr>
      </w:pPr>
    </w:p>
    <w:p w:rsidR="003F0E4D" w:rsidRPr="00602762" w:rsidRDefault="003F0E4D" w:rsidP="003F0E4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3F0E4D" w:rsidRPr="00602762" w:rsidRDefault="003F0E4D" w:rsidP="003F0E4D">
      <w:pPr>
        <w:spacing w:line="240" w:lineRule="atLeast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F0E4D" w:rsidRPr="00602762" w:rsidRDefault="003F0E4D" w:rsidP="003F0E4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0E4D" w:rsidRDefault="003F0E4D" w:rsidP="003F0E4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D27F4A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3F0E4D" w:rsidRPr="00602762" w:rsidRDefault="003F0E4D" w:rsidP="003F0E4D">
      <w:pPr>
        <w:spacing w:line="240" w:lineRule="atLeast"/>
        <w:ind w:left="426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Istotnych  Warunków  Zamówienia i zobowiązujemy się w przypadku wyboru naszej oferty do zawarcia umowy na warunkach, w miejscu i terminie wyznaczonym przez  Zamawiającego. 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</w:t>
      </w:r>
      <w:r>
        <w:rPr>
          <w:rFonts w:ascii="Arial Narrow" w:hAnsi="Arial Narrow"/>
        </w:rPr>
        <w:t xml:space="preserve">e podwykonawców*. Podwykonawcom </w:t>
      </w:r>
      <w:r w:rsidRPr="00602762">
        <w:rPr>
          <w:rFonts w:ascii="Arial Narrow" w:hAnsi="Arial Narrow"/>
        </w:rPr>
        <w:t>zostanie powierzona realizacja następującego zakresu zamówienia: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3F0E4D" w:rsidRPr="00602762" w:rsidTr="001B49E5">
        <w:tc>
          <w:tcPr>
            <w:tcW w:w="4253" w:type="dxa"/>
          </w:tcPr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386" w:type="dxa"/>
          </w:tcPr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3F0E4D" w:rsidRPr="00602762" w:rsidTr="001B49E5">
        <w:tc>
          <w:tcPr>
            <w:tcW w:w="4253" w:type="dxa"/>
            <w:vAlign w:val="center"/>
          </w:tcPr>
          <w:p w:rsidR="003F0E4D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3F0E4D" w:rsidRDefault="003F0E4D" w:rsidP="003F0E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3F0E4D" w:rsidRPr="00602762" w:rsidTr="001B49E5">
        <w:tc>
          <w:tcPr>
            <w:tcW w:w="4253" w:type="dxa"/>
          </w:tcPr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386" w:type="dxa"/>
          </w:tcPr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3F0E4D" w:rsidRPr="00602762" w:rsidTr="001B49E5">
        <w:tc>
          <w:tcPr>
            <w:tcW w:w="4253" w:type="dxa"/>
            <w:vAlign w:val="center"/>
          </w:tcPr>
          <w:p w:rsidR="003F0E4D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3F0E4D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3F0E4D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3F0E4D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3F0E4D" w:rsidRPr="00602762" w:rsidRDefault="003F0E4D" w:rsidP="001B49E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3F0E4D" w:rsidRPr="006D7CE7" w:rsidRDefault="003F0E4D" w:rsidP="003F0E4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18"/>
          <w:szCs w:val="18"/>
        </w:rPr>
      </w:pPr>
      <w:r w:rsidRPr="006D7CE7">
        <w:rPr>
          <w:rFonts w:ascii="Arial Narrow" w:hAnsi="Arial Narrow"/>
          <w:sz w:val="18"/>
          <w:szCs w:val="18"/>
        </w:rPr>
        <w:t xml:space="preserve">                                                            *niepotrzebne skreślić</w:t>
      </w:r>
    </w:p>
    <w:p w:rsidR="003F0E4D" w:rsidRPr="00602762" w:rsidRDefault="003F0E4D" w:rsidP="003F0E4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0E4D" w:rsidRPr="00602762" w:rsidRDefault="003F0E4D" w:rsidP="003F0E4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12.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4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7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</w:t>
      </w:r>
      <w:r>
        <w:rPr>
          <w:rFonts w:ascii="Arial Narrow" w:hAnsi="Arial Narrow"/>
        </w:rPr>
        <w:t>....</w:t>
      </w:r>
    </w:p>
    <w:p w:rsidR="003F0E4D" w:rsidRPr="00602762" w:rsidRDefault="003F0E4D" w:rsidP="003F0E4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F0E4D" w:rsidRPr="00602762" w:rsidRDefault="003F0E4D" w:rsidP="003F0E4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F0E4D" w:rsidRPr="00602762" w:rsidRDefault="003F0E4D" w:rsidP="003F0E4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lastRenderedPageBreak/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F0E4D" w:rsidRPr="00602762" w:rsidRDefault="003F0E4D" w:rsidP="003F0E4D">
      <w:pPr>
        <w:pStyle w:val="Default"/>
        <w:rPr>
          <w:rFonts w:ascii="Arial Narrow" w:eastAsia="Calibri" w:hAnsi="Arial Narrow" w:cs="Calibri"/>
          <w:color w:val="auto"/>
        </w:rPr>
      </w:pPr>
    </w:p>
    <w:p w:rsidR="003F0E4D" w:rsidRPr="00602762" w:rsidRDefault="003F0E4D" w:rsidP="003F0E4D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13.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3F0E4D" w:rsidRPr="00602762" w:rsidRDefault="003F0E4D" w:rsidP="003F0E4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F0E4D" w:rsidRPr="00602762" w:rsidRDefault="003F0E4D" w:rsidP="003F0E4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F0E4D" w:rsidRPr="00602762" w:rsidRDefault="003F0E4D" w:rsidP="003F0E4D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14.   Dane wykonawcy: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F0E4D" w:rsidRPr="00602762" w:rsidRDefault="003F0E4D" w:rsidP="003F0E4D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F0E4D" w:rsidRPr="00602762" w:rsidRDefault="003F0E4D" w:rsidP="003F0E4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lang w:val="de-DE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3F0E4D" w:rsidRPr="00602762" w:rsidRDefault="003F0E4D" w:rsidP="003F0E4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F0E4D" w:rsidRPr="00602762" w:rsidRDefault="003F0E4D" w:rsidP="003F0E4D">
      <w:pPr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15.  Załącznikami do niniejszej oferty są: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F0E4D" w:rsidRPr="00602762" w:rsidRDefault="003F0E4D" w:rsidP="003F0E4D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3F0E4D" w:rsidRPr="00602762" w:rsidRDefault="003F0E4D" w:rsidP="003F0E4D">
      <w:pPr>
        <w:spacing w:line="240" w:lineRule="atLeast"/>
        <w:ind w:left="4248" w:firstLine="708"/>
        <w:rPr>
          <w:rFonts w:ascii="Arial Narrow" w:hAnsi="Arial Narrow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0E4D" w:rsidRPr="00602762" w:rsidRDefault="003F0E4D" w:rsidP="003F0E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3F0E4D" w:rsidRPr="00602762" w:rsidRDefault="003F0E4D" w:rsidP="003F0E4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0E4D" w:rsidRPr="00602762" w:rsidRDefault="003F0E4D" w:rsidP="003F0E4D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0E4D" w:rsidRPr="00602762" w:rsidRDefault="003F0E4D" w:rsidP="003F0E4D">
      <w:pPr>
        <w:ind w:right="282"/>
        <w:jc w:val="center"/>
        <w:rPr>
          <w:rFonts w:ascii="Arial Narrow" w:hAnsi="Arial Narrow"/>
          <w:b/>
        </w:rPr>
      </w:pPr>
    </w:p>
    <w:p w:rsidR="003F0E4D" w:rsidRPr="00602762" w:rsidRDefault="003F0E4D" w:rsidP="003F0E4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3F0E4D" w:rsidRPr="00602762" w:rsidRDefault="003F0E4D" w:rsidP="003F0E4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/>
          <w:b/>
        </w:rPr>
      </w:pPr>
    </w:p>
    <w:p w:rsidR="00F0032D" w:rsidRDefault="003F0E4D" w:rsidP="003F0E4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Roboty w zakresie napraw i konserwacji obiektów mostowych i przepustów, elementów odwadniających teren wraz z robotami towarzyszącymi oraz czyszczenie i naprawa kanalizacji deszczowej przy drogach wojewódzkich na terenie Zarządu Dróg Wojewódzkich </w:t>
      </w:r>
    </w:p>
    <w:p w:rsidR="003F0E4D" w:rsidRDefault="003F0E4D" w:rsidP="003F0E4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w Zielonej Górze - Rejonu Dróg Wojewódzkich w Kożuchowie</w:t>
      </w:r>
    </w:p>
    <w:p w:rsidR="003F0E4D" w:rsidRDefault="003F0E4D" w:rsidP="003F0E4D">
      <w:pPr>
        <w:ind w:right="282"/>
        <w:jc w:val="both"/>
        <w:rPr>
          <w:rFonts w:ascii="Arial Narrow" w:hAnsi="Arial Narrow"/>
          <w:b/>
        </w:rPr>
      </w:pP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0E4D" w:rsidRPr="00F0032D" w:rsidRDefault="003F0E4D" w:rsidP="003F0E4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F0032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</w:t>
      </w:r>
      <w:r w:rsidR="00F0032D">
        <w:rPr>
          <w:rFonts w:ascii="Arial Narrow" w:hAnsi="Arial Narrow"/>
          <w:sz w:val="18"/>
          <w:szCs w:val="18"/>
        </w:rPr>
        <w:t xml:space="preserve"> </w:t>
      </w:r>
      <w:r w:rsidRPr="00F0032D">
        <w:rPr>
          <w:rFonts w:ascii="Arial Narrow" w:hAnsi="Arial Narrow"/>
          <w:sz w:val="18"/>
          <w:szCs w:val="18"/>
        </w:rPr>
        <w:t xml:space="preserve">                 </w:t>
      </w:r>
      <w:r w:rsidR="00F0032D">
        <w:rPr>
          <w:rFonts w:ascii="Arial Narrow" w:hAnsi="Arial Narrow"/>
          <w:sz w:val="18"/>
          <w:szCs w:val="18"/>
        </w:rPr>
        <w:t xml:space="preserve">        </w:t>
      </w:r>
      <w:r w:rsidRPr="00F0032D">
        <w:rPr>
          <w:rFonts w:ascii="Arial Narrow" w:hAnsi="Arial Narrow"/>
          <w:i/>
          <w:sz w:val="18"/>
          <w:szCs w:val="18"/>
        </w:rPr>
        <w:t>(data, czytelny podpis upełnomocnionego przedstawiciela</w:t>
      </w:r>
    </w:p>
    <w:p w:rsidR="003F0E4D" w:rsidRPr="00F0032D" w:rsidRDefault="003F0E4D" w:rsidP="003F0E4D">
      <w:pPr>
        <w:spacing w:line="240" w:lineRule="atLeast"/>
        <w:rPr>
          <w:rFonts w:ascii="Arial Narrow" w:hAnsi="Arial Narrow"/>
          <w:sz w:val="18"/>
          <w:szCs w:val="18"/>
        </w:rPr>
      </w:pPr>
      <w:r w:rsidRPr="00F0032D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F0032D">
        <w:rPr>
          <w:rFonts w:ascii="Arial Narrow" w:hAnsi="Arial Narrow"/>
          <w:i/>
          <w:sz w:val="18"/>
          <w:szCs w:val="18"/>
        </w:rPr>
        <w:t xml:space="preserve">           </w:t>
      </w:r>
      <w:r w:rsidRPr="00F0032D">
        <w:rPr>
          <w:rFonts w:ascii="Arial Narrow" w:hAnsi="Arial Narrow"/>
          <w:i/>
          <w:sz w:val="18"/>
          <w:szCs w:val="18"/>
        </w:rPr>
        <w:t xml:space="preserve">   lub imienna pieczątka + podpis)</w:t>
      </w:r>
    </w:p>
    <w:p w:rsidR="003F0E4D" w:rsidRPr="00602762" w:rsidRDefault="003F0E4D" w:rsidP="003F0E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3F0E4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</w:t>
      </w:r>
      <w:r w:rsidR="00F0032D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</w:t>
      </w:r>
      <w:r w:rsidRPr="003F0E4D">
        <w:rPr>
          <w:rFonts w:ascii="Arial Narrow" w:hAnsi="Arial Narrow"/>
          <w:sz w:val="18"/>
          <w:szCs w:val="18"/>
        </w:rPr>
        <w:t xml:space="preserve"> </w:t>
      </w:r>
      <w:r w:rsidRPr="003F0E4D">
        <w:rPr>
          <w:rFonts w:ascii="Arial Narrow" w:hAnsi="Arial Narrow"/>
          <w:i/>
          <w:sz w:val="18"/>
          <w:szCs w:val="18"/>
        </w:rPr>
        <w:t>(data, czytelny podpis upełnomocnionego przedstawiciela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sz w:val="18"/>
          <w:szCs w:val="18"/>
        </w:rPr>
      </w:pPr>
      <w:r w:rsidRPr="003F0E4D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</w:t>
      </w:r>
      <w:r w:rsidRPr="003F0E4D">
        <w:rPr>
          <w:rFonts w:ascii="Arial Narrow" w:hAnsi="Arial Narrow"/>
          <w:i/>
          <w:sz w:val="18"/>
          <w:szCs w:val="18"/>
        </w:rPr>
        <w:t xml:space="preserve">     </w:t>
      </w:r>
      <w:r w:rsidR="00F0032D">
        <w:rPr>
          <w:rFonts w:ascii="Arial Narrow" w:hAnsi="Arial Narrow"/>
          <w:i/>
          <w:sz w:val="18"/>
          <w:szCs w:val="18"/>
        </w:rPr>
        <w:t xml:space="preserve">   </w:t>
      </w:r>
      <w:r w:rsidRPr="003F0E4D">
        <w:rPr>
          <w:rFonts w:ascii="Arial Narrow" w:hAnsi="Arial Narrow"/>
          <w:i/>
          <w:sz w:val="18"/>
          <w:szCs w:val="18"/>
        </w:rPr>
        <w:t xml:space="preserve">   lub imienna pieczątka + podpis)</w:t>
      </w: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</w:p>
    <w:p w:rsidR="003F0E4D" w:rsidRPr="00602762" w:rsidRDefault="003F0E4D" w:rsidP="003F0E4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3F0E4D" w:rsidRDefault="003F0E4D" w:rsidP="003F0E4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b)</w:t>
      </w:r>
      <w:r>
        <w:rPr>
          <w:rFonts w:ascii="Arial Narrow" w:eastAsia="Calibri" w:hAnsi="Arial Narrow" w:cs="ArialNarrow"/>
          <w:sz w:val="22"/>
          <w:szCs w:val="22"/>
        </w:rPr>
        <w:t>1):</w:t>
      </w:r>
    </w:p>
    <w:p w:rsidR="003F0E4D" w:rsidRDefault="003F0E4D" w:rsidP="003F0E4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F0E4D" w:rsidRPr="004E477F" w:rsidRDefault="003F0E4D" w:rsidP="003F0E4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…………………………………………………………………………………………………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 a i b: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.....................................................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...................................................................................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</w:t>
      </w:r>
    </w:p>
    <w:p w:rsidR="003F0E4D" w:rsidRPr="003F0E4D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18"/>
          <w:szCs w:val="18"/>
        </w:rPr>
      </w:pPr>
      <w:r w:rsidRPr="003F0E4D">
        <w:rPr>
          <w:rFonts w:ascii="Arial Narrow" w:eastAsia="Calibri" w:hAnsi="Arial Narrow" w:cs="Calibri"/>
          <w:sz w:val="18"/>
          <w:szCs w:val="18"/>
        </w:rPr>
        <w:t>(podać właściwą jednostkę redakcyjną dokumentu, w której określono warunki udziału w postępowaniu np. litera a lub b lub a i b )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oraz posiadam dowody określające że usługi te zostały wykonane lub są wykonywane należycie, (przy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F0E4D" w:rsidRPr="00602762" w:rsidRDefault="003F0E4D" w:rsidP="003F0E4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-Italic"/>
          <w:iCs/>
          <w:sz w:val="22"/>
          <w:szCs w:val="22"/>
        </w:rPr>
        <w:t xml:space="preserve">2. dysponuję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narzędziami, wyposażeniem zakładu lub urządzeniami technicznymi opisanymi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2) SIWZ w celu wykonania zamówienia</w:t>
      </w:r>
    </w:p>
    <w:p w:rsidR="003F0E4D" w:rsidRPr="00602762" w:rsidRDefault="003F0E4D" w:rsidP="003F0E4D">
      <w:pPr>
        <w:autoSpaceDE w:val="0"/>
        <w:autoSpaceDN w:val="0"/>
        <w:adjustRightInd w:val="0"/>
        <w:rPr>
          <w:rFonts w:ascii="Arial Narrow" w:eastAsia="Calibri" w:hAnsi="Arial Narrow" w:cs="Calibri"/>
          <w:bCs/>
          <w:sz w:val="22"/>
          <w:szCs w:val="22"/>
        </w:rPr>
      </w:pP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3.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3)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</w:p>
    <w:p w:rsidR="003F0E4D" w:rsidRPr="00602762" w:rsidRDefault="003F0E4D" w:rsidP="003F0E4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3F0E4D">
        <w:rPr>
          <w:rFonts w:ascii="Arial Narrow" w:hAnsi="Arial Narrow"/>
          <w:i/>
          <w:sz w:val="18"/>
          <w:szCs w:val="18"/>
        </w:rPr>
        <w:t>(data, czytelny podpis upełnomocnionego przedstawiciela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sz w:val="18"/>
          <w:szCs w:val="18"/>
        </w:rPr>
      </w:pPr>
      <w:r w:rsidRPr="003F0E4D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F0032D">
        <w:rPr>
          <w:rFonts w:ascii="Arial Narrow" w:hAnsi="Arial Narrow"/>
          <w:i/>
          <w:sz w:val="18"/>
          <w:szCs w:val="18"/>
        </w:rPr>
        <w:t xml:space="preserve">           </w:t>
      </w:r>
      <w:r w:rsidRPr="003F0E4D">
        <w:rPr>
          <w:rFonts w:ascii="Arial Narrow" w:hAnsi="Arial Narrow"/>
          <w:i/>
          <w:sz w:val="18"/>
          <w:szCs w:val="18"/>
        </w:rPr>
        <w:t xml:space="preserve">    lub imienna pieczątka + podpis)</w:t>
      </w:r>
    </w:p>
    <w:p w:rsidR="003F0E4D" w:rsidRPr="00602762" w:rsidRDefault="003F0E4D" w:rsidP="003F0E4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0E4D" w:rsidRPr="00602762" w:rsidRDefault="003F0E4D" w:rsidP="003F0E4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3F0E4D" w:rsidRPr="00602762" w:rsidRDefault="003F0E4D" w:rsidP="003F0E4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F0E4D" w:rsidRPr="00602762" w:rsidRDefault="003F0E4D" w:rsidP="003F0E4D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…………………………………....................................................................................................…………… </w:t>
      </w:r>
    </w:p>
    <w:p w:rsidR="003F0E4D" w:rsidRPr="00602762" w:rsidRDefault="003F0E4D" w:rsidP="003F0E4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3F0E4D" w:rsidRPr="00602762" w:rsidRDefault="003F0E4D" w:rsidP="003F0E4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F0E4D" w:rsidRPr="00602762" w:rsidRDefault="003F0E4D" w:rsidP="003F0E4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F0E4D" w:rsidRPr="00602762" w:rsidRDefault="003F0E4D" w:rsidP="003F0E4D">
      <w:pPr>
        <w:spacing w:after="40"/>
        <w:jc w:val="both"/>
        <w:rPr>
          <w:rFonts w:ascii="Arial Narrow" w:hAnsi="Arial Narrow" w:cs="Segoe UI"/>
          <w:b/>
        </w:rPr>
      </w:pPr>
    </w:p>
    <w:p w:rsidR="003F0E4D" w:rsidRPr="00602762" w:rsidRDefault="003F0E4D" w:rsidP="003F0E4D">
      <w:pPr>
        <w:spacing w:after="40"/>
        <w:jc w:val="both"/>
        <w:rPr>
          <w:rFonts w:ascii="Arial Narrow" w:hAnsi="Arial Narrow" w:cs="Segoe UI"/>
          <w:b/>
        </w:rPr>
      </w:pP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3F0E4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</w:t>
      </w:r>
      <w:r w:rsidR="00F0032D">
        <w:rPr>
          <w:rFonts w:ascii="Arial Narrow" w:hAnsi="Arial Narrow"/>
          <w:sz w:val="18"/>
          <w:szCs w:val="18"/>
        </w:rPr>
        <w:t xml:space="preserve">         </w:t>
      </w:r>
      <w:r w:rsidRPr="003F0E4D">
        <w:rPr>
          <w:rFonts w:ascii="Arial Narrow" w:hAnsi="Arial Narrow"/>
          <w:sz w:val="18"/>
          <w:szCs w:val="18"/>
        </w:rPr>
        <w:t xml:space="preserve">      </w:t>
      </w:r>
      <w:r w:rsidRPr="003F0E4D">
        <w:rPr>
          <w:rFonts w:ascii="Arial Narrow" w:hAnsi="Arial Narrow"/>
          <w:i/>
          <w:sz w:val="18"/>
          <w:szCs w:val="18"/>
        </w:rPr>
        <w:t>(data, czytelny podpis upełnomocnionego przedstawiciela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sz w:val="18"/>
          <w:szCs w:val="18"/>
        </w:rPr>
      </w:pPr>
      <w:r w:rsidRPr="003F0E4D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F0032D">
        <w:rPr>
          <w:rFonts w:ascii="Arial Narrow" w:hAnsi="Arial Narrow"/>
          <w:i/>
          <w:sz w:val="18"/>
          <w:szCs w:val="18"/>
        </w:rPr>
        <w:t xml:space="preserve">          </w:t>
      </w:r>
      <w:r w:rsidRPr="003F0E4D">
        <w:rPr>
          <w:rFonts w:ascii="Arial Narrow" w:hAnsi="Arial Narrow"/>
          <w:i/>
          <w:sz w:val="18"/>
          <w:szCs w:val="18"/>
        </w:rPr>
        <w:t xml:space="preserve">     lub imienna pieczątka + podpis)</w:t>
      </w:r>
    </w:p>
    <w:p w:rsidR="003F0E4D" w:rsidRPr="00602762" w:rsidRDefault="003F0E4D" w:rsidP="003F0E4D">
      <w:pPr>
        <w:spacing w:after="40"/>
        <w:jc w:val="both"/>
        <w:rPr>
          <w:rFonts w:ascii="Arial Narrow" w:hAnsi="Arial Narrow" w:cs="Segoe UI"/>
          <w:b/>
        </w:rPr>
      </w:pPr>
    </w:p>
    <w:p w:rsidR="003F0E4D" w:rsidRPr="00602762" w:rsidRDefault="003F0E4D" w:rsidP="003F0E4D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…………………………….....................................................................................................……..........… </w:t>
      </w:r>
    </w:p>
    <w:p w:rsidR="003F0E4D" w:rsidRPr="00602762" w:rsidRDefault="003F0E4D" w:rsidP="003F0E4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3F0E4D" w:rsidRPr="00602762" w:rsidRDefault="003F0E4D" w:rsidP="003F0E4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F0E4D" w:rsidRPr="00602762" w:rsidRDefault="003F0E4D" w:rsidP="003F0E4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F0E4D" w:rsidRPr="00602762" w:rsidRDefault="003F0E4D" w:rsidP="003F0E4D">
      <w:pPr>
        <w:spacing w:after="40"/>
        <w:jc w:val="both"/>
        <w:rPr>
          <w:rFonts w:ascii="Arial Narrow" w:hAnsi="Arial Narrow" w:cs="Segoe UI"/>
          <w:b/>
        </w:rPr>
      </w:pP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0E4D" w:rsidRPr="00602762" w:rsidRDefault="003F0E4D" w:rsidP="003F0E4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602762">
        <w:rPr>
          <w:rFonts w:ascii="Arial Narrow" w:hAnsi="Arial Narrow"/>
          <w:sz w:val="20"/>
          <w:szCs w:val="20"/>
        </w:rPr>
        <w:t xml:space="preserve">         </w:t>
      </w:r>
      <w:r w:rsidRPr="003F0E4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  <w:r w:rsidR="00F0032D">
        <w:rPr>
          <w:rFonts w:ascii="Arial Narrow" w:hAnsi="Arial Narrow"/>
          <w:sz w:val="18"/>
          <w:szCs w:val="18"/>
        </w:rPr>
        <w:t xml:space="preserve">         </w:t>
      </w:r>
      <w:r w:rsidRPr="003F0E4D">
        <w:rPr>
          <w:rFonts w:ascii="Arial Narrow" w:hAnsi="Arial Narrow"/>
          <w:sz w:val="18"/>
          <w:szCs w:val="18"/>
        </w:rPr>
        <w:t xml:space="preserve">    </w:t>
      </w:r>
      <w:r w:rsidRPr="003F0E4D">
        <w:rPr>
          <w:rFonts w:ascii="Arial Narrow" w:hAnsi="Arial Narrow"/>
          <w:i/>
          <w:sz w:val="18"/>
          <w:szCs w:val="18"/>
        </w:rPr>
        <w:t>(data, czytelny podpis upełnomocnionego przedstawiciela</w:t>
      </w:r>
    </w:p>
    <w:p w:rsidR="003F0E4D" w:rsidRPr="003F0E4D" w:rsidRDefault="003F0E4D" w:rsidP="003F0E4D">
      <w:pPr>
        <w:spacing w:line="240" w:lineRule="atLeast"/>
        <w:rPr>
          <w:rFonts w:ascii="Arial Narrow" w:hAnsi="Arial Narrow"/>
          <w:sz w:val="18"/>
          <w:szCs w:val="18"/>
        </w:rPr>
      </w:pPr>
      <w:r w:rsidRPr="003F0E4D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F0032D">
        <w:rPr>
          <w:rFonts w:ascii="Arial Narrow" w:hAnsi="Arial Narrow"/>
          <w:i/>
          <w:sz w:val="18"/>
          <w:szCs w:val="18"/>
        </w:rPr>
        <w:t xml:space="preserve">           </w:t>
      </w:r>
      <w:r w:rsidRPr="003F0E4D">
        <w:rPr>
          <w:rFonts w:ascii="Arial Narrow" w:hAnsi="Arial Narrow"/>
          <w:i/>
          <w:sz w:val="18"/>
          <w:szCs w:val="18"/>
        </w:rPr>
        <w:t xml:space="preserve">         lub imienna pieczątka + podpis)</w:t>
      </w:r>
    </w:p>
    <w:p w:rsidR="003F0E4D" w:rsidRDefault="003F0E4D" w:rsidP="003F0E4D">
      <w:pPr>
        <w:spacing w:line="240" w:lineRule="atLeast"/>
        <w:ind w:firstLine="1134"/>
        <w:jc w:val="center"/>
        <w:rPr>
          <w:rFonts w:ascii="Arial Narrow" w:hAnsi="Arial Narrow"/>
          <w:sz w:val="18"/>
          <w:szCs w:val="18"/>
        </w:rPr>
      </w:pPr>
    </w:p>
    <w:p w:rsidR="00F0032D" w:rsidRDefault="00F0032D" w:rsidP="003F0E4D">
      <w:pPr>
        <w:spacing w:line="240" w:lineRule="atLeast"/>
        <w:ind w:firstLine="1134"/>
        <w:jc w:val="center"/>
        <w:rPr>
          <w:rFonts w:ascii="Arial Narrow" w:hAnsi="Arial Narrow"/>
          <w:sz w:val="18"/>
          <w:szCs w:val="18"/>
        </w:rPr>
      </w:pPr>
    </w:p>
    <w:p w:rsidR="00F0032D" w:rsidRPr="003F0E4D" w:rsidRDefault="00F0032D" w:rsidP="003F0E4D">
      <w:pPr>
        <w:spacing w:line="240" w:lineRule="atLeast"/>
        <w:ind w:firstLine="1134"/>
        <w:jc w:val="center"/>
        <w:rPr>
          <w:rFonts w:ascii="Arial Narrow" w:hAnsi="Arial Narrow"/>
          <w:sz w:val="18"/>
          <w:szCs w:val="18"/>
        </w:rPr>
      </w:pPr>
    </w:p>
    <w:p w:rsidR="003F0E4D" w:rsidRPr="003F0E4D" w:rsidRDefault="003F0E4D" w:rsidP="003F0E4D">
      <w:pPr>
        <w:ind w:right="282"/>
        <w:jc w:val="both"/>
        <w:rPr>
          <w:rFonts w:ascii="Arial Narrow" w:hAnsi="Arial Narrow" w:cs="Segoe UI"/>
          <w:sz w:val="18"/>
          <w:szCs w:val="18"/>
        </w:rPr>
      </w:pPr>
      <w:r w:rsidRPr="003F0E4D">
        <w:rPr>
          <w:rFonts w:ascii="Arial Narrow" w:hAnsi="Arial Narrow" w:cs="Segoe UI"/>
          <w:sz w:val="18"/>
          <w:szCs w:val="18"/>
        </w:rPr>
        <w:t>* niepotrzebne skreślić</w:t>
      </w:r>
    </w:p>
    <w:p w:rsidR="00F0032D" w:rsidRDefault="00F0032D" w:rsidP="003F0E4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0E4D" w:rsidRPr="00602762" w:rsidRDefault="003F0E4D" w:rsidP="003F0E4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3F0E4D" w:rsidRPr="00602762" w:rsidRDefault="003F0E4D" w:rsidP="003F0E4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0E4D" w:rsidRPr="00602762" w:rsidRDefault="003F0E4D" w:rsidP="003F0E4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3F0E4D" w:rsidRPr="00602762" w:rsidRDefault="003F0E4D" w:rsidP="003F0E4D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F0E4D" w:rsidRPr="00602762" w:rsidRDefault="003F0E4D" w:rsidP="003F0E4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F0E4D" w:rsidRPr="00602762" w:rsidRDefault="003F0E4D" w:rsidP="003F0E4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F0E4D" w:rsidRPr="00602762" w:rsidRDefault="003F0E4D" w:rsidP="003F0E4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3F0E4D" w:rsidRPr="00602762" w:rsidRDefault="003F0E4D" w:rsidP="003F0E4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3F0E4D" w:rsidRPr="00602762" w:rsidRDefault="003F0E4D" w:rsidP="003F0E4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F0E4D" w:rsidRPr="00602762" w:rsidRDefault="003F0E4D" w:rsidP="003F0E4D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F0E4D" w:rsidRPr="00602762" w:rsidRDefault="003F0E4D" w:rsidP="003F0E4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3F0E4D" w:rsidRPr="00602762" w:rsidRDefault="003F0E4D" w:rsidP="003F0E4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3F0E4D" w:rsidRPr="00602762" w:rsidRDefault="003F0E4D" w:rsidP="003F0E4D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3F0E4D" w:rsidRPr="00602762" w:rsidRDefault="003F0E4D" w:rsidP="003F0E4D">
      <w:pPr>
        <w:rPr>
          <w:rFonts w:ascii="Arial Narrow" w:hAnsi="Arial Narrow"/>
          <w:sz w:val="22"/>
          <w:szCs w:val="22"/>
        </w:rPr>
      </w:pP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</w:t>
      </w:r>
      <w:r w:rsidR="00F0032D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czyszczenie i naprawa kanalizacji deszczowej przy drogach wojewódzkich na terenie Zarządu Dróg Wojewódzkich w Zielonej Górze - Rejonu Dróg Wojewódzkich w Kożuchowie</w:t>
      </w:r>
    </w:p>
    <w:p w:rsidR="003F0E4D" w:rsidRPr="00602762" w:rsidRDefault="003F0E4D" w:rsidP="003F0E4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F0E4D" w:rsidRDefault="003F0E4D" w:rsidP="003F0E4D">
      <w:pPr>
        <w:pStyle w:val="Tekstpodstawowy2"/>
        <w:spacing w:line="240" w:lineRule="auto"/>
        <w:rPr>
          <w:rFonts w:ascii="Arial Narrow" w:hAnsi="Arial Narrow"/>
          <w:bCs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4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F0032D" w:rsidRPr="00602762" w:rsidRDefault="00F0032D" w:rsidP="003F0E4D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</w:p>
    <w:p w:rsidR="003F0E4D" w:rsidRPr="00602762" w:rsidRDefault="003F0E4D" w:rsidP="003F0E4D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3F0E4D" w:rsidRPr="00602762" w:rsidRDefault="003F0E4D" w:rsidP="003F0E4D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F0E4D" w:rsidRPr="00602762" w:rsidRDefault="003F0E4D" w:rsidP="003F0E4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F0E4D" w:rsidRPr="00602762" w:rsidRDefault="003F0E4D" w:rsidP="003F0E4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3F0E4D" w:rsidRPr="00602762" w:rsidRDefault="003F0E4D" w:rsidP="003F0E4D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3F0E4D" w:rsidRPr="00602762" w:rsidRDefault="003F0E4D" w:rsidP="003F0E4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3F0E4D" w:rsidRPr="00602762" w:rsidRDefault="003F0E4D" w:rsidP="003F0E4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F0E4D" w:rsidRPr="00602762" w:rsidRDefault="003F0E4D" w:rsidP="003F0E4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3F0E4D" w:rsidRPr="00602762" w:rsidRDefault="003F0E4D" w:rsidP="003F0E4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3F0E4D" w:rsidRPr="00602762" w:rsidRDefault="003F0E4D" w:rsidP="003F0E4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3F0E4D" w:rsidRDefault="003F0E4D" w:rsidP="003F0E4D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3F0E4D" w:rsidRPr="00602762" w:rsidRDefault="003F0E4D" w:rsidP="003F0E4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3F0E4D" w:rsidRPr="00602762" w:rsidRDefault="003F0E4D" w:rsidP="003F0E4D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F0E4D" w:rsidRPr="00602762" w:rsidRDefault="003F0E4D" w:rsidP="003F0E4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F0E4D" w:rsidRPr="00602762" w:rsidRDefault="003F0E4D" w:rsidP="003F0E4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3F0E4D" w:rsidRPr="00602762" w:rsidRDefault="003F0E4D" w:rsidP="003F0E4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F0E4D" w:rsidRPr="00602762" w:rsidRDefault="003F0E4D" w:rsidP="003F0E4D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3F0E4D" w:rsidRPr="00602762" w:rsidRDefault="003F0E4D" w:rsidP="003F0E4D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3F0E4D" w:rsidRPr="00602762" w:rsidRDefault="003F0E4D" w:rsidP="003F0E4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3F0E4D" w:rsidRPr="00602762" w:rsidRDefault="003F0E4D" w:rsidP="003F0E4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3F0E4D" w:rsidRPr="00602762" w:rsidRDefault="003F0E4D" w:rsidP="003F0E4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F0E4D" w:rsidRPr="00602762" w:rsidRDefault="003F0E4D" w:rsidP="003F0E4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DC6665" w:rsidRDefault="00DC6665">
      <w:pPr>
        <w:rPr>
          <w:rFonts w:ascii="Arial Narrow" w:eastAsia="Calibri" w:hAnsi="Arial Narrow" w:cs="TimesNewRomanPSMT"/>
          <w:sz w:val="20"/>
          <w:szCs w:val="20"/>
        </w:rPr>
      </w:pPr>
    </w:p>
    <w:p w:rsidR="00F0032D" w:rsidRDefault="00F0032D" w:rsidP="003F0E4D">
      <w:pPr>
        <w:ind w:left="6372" w:firstLine="708"/>
        <w:jc w:val="center"/>
        <w:rPr>
          <w:rFonts w:ascii="Arial Narrow" w:hAnsi="Arial Narrow"/>
          <w:sz w:val="16"/>
          <w:szCs w:val="16"/>
        </w:rPr>
      </w:pPr>
    </w:p>
    <w:p w:rsidR="00F0032D" w:rsidRDefault="00F0032D" w:rsidP="003F0E4D">
      <w:pPr>
        <w:ind w:left="6372" w:firstLine="708"/>
        <w:jc w:val="center"/>
        <w:rPr>
          <w:rFonts w:ascii="Arial Narrow" w:hAnsi="Arial Narrow"/>
          <w:sz w:val="16"/>
          <w:szCs w:val="16"/>
        </w:rPr>
      </w:pPr>
    </w:p>
    <w:p w:rsidR="00F0032D" w:rsidRDefault="00F0032D" w:rsidP="003F0E4D">
      <w:pPr>
        <w:ind w:left="6372" w:firstLine="708"/>
        <w:jc w:val="center"/>
        <w:rPr>
          <w:rFonts w:ascii="Arial Narrow" w:hAnsi="Arial Narrow"/>
          <w:sz w:val="16"/>
          <w:szCs w:val="16"/>
        </w:rPr>
      </w:pPr>
    </w:p>
    <w:p w:rsidR="003F0E4D" w:rsidRPr="00602762" w:rsidRDefault="003F0E4D" w:rsidP="003F0E4D">
      <w:pPr>
        <w:ind w:left="6372" w:firstLine="708"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3F0E4D" w:rsidRPr="00602762" w:rsidRDefault="003F0E4D" w:rsidP="003F0E4D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</w:t>
      </w:r>
      <w:r w:rsidRPr="00602762">
        <w:rPr>
          <w:rFonts w:ascii="Arial Narrow" w:hAnsi="Arial Narrow"/>
          <w:sz w:val="16"/>
          <w:szCs w:val="16"/>
        </w:rPr>
        <w:t xml:space="preserve"> (miejscowość, data)</w:t>
      </w:r>
    </w:p>
    <w:p w:rsidR="003F0E4D" w:rsidRPr="00602762" w:rsidRDefault="003F0E4D" w:rsidP="003F0E4D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3F0E4D" w:rsidRPr="00602762" w:rsidRDefault="003F0E4D" w:rsidP="003F0E4D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3F0E4D" w:rsidRPr="00602762" w:rsidRDefault="003F0E4D" w:rsidP="003F0E4D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3F0E4D" w:rsidRPr="00602762" w:rsidRDefault="003F0E4D" w:rsidP="003F0E4D">
      <w:pPr>
        <w:jc w:val="center"/>
        <w:rPr>
          <w:rFonts w:ascii="Arial Narrow" w:hAnsi="Arial Narrow"/>
          <w:b/>
          <w:sz w:val="28"/>
          <w:szCs w:val="28"/>
        </w:rPr>
      </w:pPr>
    </w:p>
    <w:p w:rsidR="003F0E4D" w:rsidRPr="00602762" w:rsidRDefault="003F0E4D" w:rsidP="003F0E4D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3F0E4D" w:rsidRPr="00602762" w:rsidRDefault="003F0E4D" w:rsidP="003F0E4D">
      <w:pPr>
        <w:jc w:val="center"/>
        <w:rPr>
          <w:rFonts w:ascii="Arial Narrow" w:hAnsi="Arial Narrow"/>
          <w:b/>
          <w:sz w:val="28"/>
          <w:szCs w:val="28"/>
        </w:rPr>
      </w:pPr>
    </w:p>
    <w:p w:rsidR="003F0E4D" w:rsidRPr="00602762" w:rsidRDefault="003F0E4D" w:rsidP="003F0E4D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3F0E4D" w:rsidRDefault="003F0E4D" w:rsidP="003F0E4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 czyszczenie i naprawa kanalizacji deszczowej przy drogach wojewódzkich na terenie Zarządu Dróg Wojewódzkich w Zielonej Górze - Rejonu Dróg Wojewódzkich w Kożuchowie</w:t>
      </w:r>
    </w:p>
    <w:p w:rsidR="003F0E4D" w:rsidRPr="00602762" w:rsidRDefault="003F0E4D" w:rsidP="003F0E4D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F0E4D" w:rsidRPr="00602762" w:rsidRDefault="003F0E4D" w:rsidP="003F0E4D">
      <w:pPr>
        <w:rPr>
          <w:rFonts w:ascii="Arial Narrow" w:hAnsi="Arial Narrow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60"/>
        <w:gridCol w:w="19"/>
        <w:gridCol w:w="4840"/>
        <w:gridCol w:w="960"/>
        <w:gridCol w:w="1000"/>
        <w:gridCol w:w="1140"/>
        <w:gridCol w:w="1240"/>
      </w:tblGrid>
      <w:tr w:rsidR="003F0E4D" w:rsidRPr="004F743D" w:rsidTr="001B49E5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KANALIZACJA DESZCZOWA – OCZYSZCZANIE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CENA JEDN.</w:t>
            </w:r>
          </w:p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studni murowanej i z kręgów gr. namułu 30cm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Dopłata do grubości namułu –dod. 10 cm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Oczyszczenie studzienki ściekowej zwykłej lub z wpustem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przykrawężnikowym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z wywozem nieczystości (bez względu na zamulenie)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kratek ściekowych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ścieku typu EKODRAIN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Zamulenie 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kanału kołowego ø 150 -160mm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przykanalik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 z wywozem nieczystości zam. 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kanału kołowego ø 200 mm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przykanalik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 z wywozem nieczystości zam. 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250 mm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300mm  przy zamuleniu ½ 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350 mm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400mm 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500mm 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600 mm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800mm 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1000mm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1500mm  przy zamuleniu ½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Zamulenie 2/3 i 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kanału kołowego ø 150 -160mm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przykanalik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 z wywozem nieczystości zam. 2/3 i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kanału kołowego ø 200 mm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przykanalik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 z wywozem nieczystości zam. 2/3 i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250mm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300 mm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350mm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400mm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500mm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600mm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800mm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1000mm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kolektora głównego ø 1500mm  przy zamuleniu 2/3 i 3/3 z wywozem nieczystości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Oczyszczenie kanału odkrytego z wywozem nieczystości na składowisko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PRZEPUSTY  BETONOWE I PCV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30-50cm , grubość namułu do 75% jego średnicy (z wywozem nieczystości)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60-80cm , grubość namułu do 75% jego średnicy (z wywozem nieczystości)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90-100cm , grubość namułu do 75% jego średnicy (z wywozem nieczystości)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30-50cm , grubość namułu  100% jego średnicy (z wywozem nieczystości)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60-80cm , grubość namułu 100% jego średnicy (z wywozem nieczystości)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Czyszczenie przepustów o średnicy 90-100cm , grubość namułu 100% jego średnicy (z wywozem nieczystości)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betonowych o średnicy 30-40 cm z materiałem i 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betonowych o średnicy 50-60cm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Wykonanie przepustów rurowych pod zjazdami z rur betonowych o średnicy 70-80 cm wraz z materiałem i robotami ziemnymi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betonowych o średnicy 90-100cm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PCV o średnicy 30-40cm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PCV o średnicy 50-60cm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PCV o średnicy 70-80cm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 xml:space="preserve">Wykonanie przepustów rurowych pod zjazdami z rur PCV o średnicy 90-100cm wraz z materiałem i robotami ziemnymi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Wykonanie żelbetowych ścianek czołowych przepustu (bez skrzydełek)- materiał wykonawcy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  <w:r w:rsidRPr="004F7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Wykonanie żelbetowych  ścianek czołowych przepustu (ze skrzydełkami i płytą denną)- materiał wykonawcy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  <w:r w:rsidRPr="004F7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Wykonanie przyczółków z darniny- materiał wykonawcy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Rozebranie przepustów rurowych o średnicy 30-40cm pod zjazdami (z robotami ziemnymi)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Rozebranie przepustów rurowych o średnicy 50-60cm pod zjazdami (z robotami ziemnymi)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Rozebranie przepustów rurowych o średnicy 70-80cm pod zjazdami (z robotami ziemnymi)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Rozebranie przepustów rurowych o średnicy 90-100cm pod zjazdami (z robotami ziemnymi)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3D">
              <w:rPr>
                <w:rFonts w:ascii="Arial" w:hAnsi="Arial" w:cs="Arial"/>
                <w:b/>
                <w:bCs/>
                <w:sz w:val="18"/>
                <w:szCs w:val="18"/>
              </w:rPr>
              <w:t>KANALIZACJA DESZCZOWA  -  NAPRAWA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Roboty ziemne – wykopy pod  kolektory,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przykanaliki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, studnie rewizyjne i studzienki uliczne , grunt kat. II-IV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Roboty ziemne – zasypywanie wykopów z zagęszczeniem mas ziemnych,  grunt kat.   II-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Wywóz nadmiaru  mas ziemnych na składowisko odpadów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Dowóz gruntu kat. I-II z zagęszczeniem (wraz z zakupem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Transport gruzu z terenu rozbiórki na składowisko odpadów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bet. o średnicy 200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bet. o średnicy 300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z rur PCV Ø 160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200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250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315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 400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 500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kolektora  z rur PCV Ø  600 mm wraz z materiałem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kolektora betonowego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kolektora PCV (od Ø160 do Ø600mm)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i  zabezpieczeniem przed kradzieżą (materiał wykonawcy)  studzienki ściekowej z rur bet. z osadnikiem bez syfonu (wraz z wpustem żeliwnym ściekowym).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i  zabezpieczeniem przed kradzieżą (materiał wykonawcy)  studzienki ściekowej z rur bet. z osadnikiem i syfonem (wraz z wpustem żeliwnym ściekowym).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Demontaż studzienki ściekowej z rur bet. z osadnikiem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Wykonanie (materiał wykonawcy) studzienki ściekowej z wpustem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przykrawężnikowym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Demontaż studzienki ściekowej z wpustem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przykrawężnikowym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Wykonanie wpustu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przykrawężnikowego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Demontaż wpustu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przykrawężnikowego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Montaż i zabezpieczenie przed kradzieżą kratki ściekowej żeliwnej do wpustu ulicznego (z materiałem)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kratki ściekowej żeliwnej z wpustu ulicznego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studni rewizyjnej z kręgów ø 1000 mm i gł. studni  do 3 m (z materiałem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Dopłata za dodatkowe (+)  0,5 m gł. studni (do poz.85)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Wymiana jednego kręgu Ø1000mm (h=500mm)  studni rewizyjnej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studni rewizyjnej z kręgów Ø 1000 mm - do  3,0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Dopłata za dodatkowe (+)0,5 m gł. studni (do poz.87)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studni rewizyjnej murowanej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muru)  - z włazem  (z materiałem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studni rewizyjnej murowanej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muru) – bez włazu (z materiałem wykonawcy, właz dostarczy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zamawiajacy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studni rewizyjnej murowanej (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muru)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Regulacja wysokościowa wpustu ulicznego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Regulacja pionowa włazów kanałowych betonem C16/20                                                                   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Regulacja pionowa skrzynek zaworów wodociągowych i gazowych betonem C16/20 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Regulacja pionowa włazów studzienek telefonicznych betonem C16/20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Wymiana płyty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nastudziennej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betonowej (demontaż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starej+montaż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nowej- 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Demontaż płyty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nastudziennej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betonowej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Montaż płyty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nastudziennej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betonowej ( 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Montaż włazów żeliwnych (właz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zamawiajacego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Montaż włazów żeliwnych ( 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włazów żeliwnych i żeliwno-betonowych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Montaż włazów żeliwno-betonowych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pierścienia betonowego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Demontaż pierścienia betonowego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Pokrywa wpustu ulicznego (ruszt) żeliwna, uchylna, kl.D400 bez 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Pokrywa żeliwna  studni rewizyjnej Ø800mm , kl.D-400 bez 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Umocnienie dna i skarp rowu płytkami bet. 35 x 35 x 5cm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Umocnienie dna i skarp rowu płytkami bet. 50 x 50 x 7cm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nawierzchni z kostki kamiennej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Ułożenie nawierzchni z kostki kamiennej na podsypce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cem-piaskowej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(materiał - kostka 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nawierzchni z kostki kamiennej nieregularnej gr.8-10cm 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nawierzchni z kostki kamiennej nieregularnej gr.14-17cm 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nawierzchni z kostki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polbruk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Ułożenie nawierzchni z kostki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polbruk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gr.8cm (materiał -kostka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Ułożenie nawierzchni z kostki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polbruk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gr.8cm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nawierzchni z płyt ażurowych gr.10cm na podsypce piaskowej gr.5cm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nawierzchni z płyt bet. 35x35x5cm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naw. z płyt bet. 35x35x5cm (materiał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naw. z płyt bet. 35x35x5cm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naw. z płyt bet. 50x50x7cm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naw. z płyt bet. 50x50x7cm (materiał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naw. z płyt bet. 50x50x7cm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nawierzchni (podbudowy) z tłucznia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nawierzchni (podbudowy) z tłucznia -materiał wykonawcy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podbudowy z mieszanki betonowej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Wykonanie podbudowy z mieszanki betonowej C 8/10, pielęgnacja piaskiem i wodą (wraz z zakupem i dowozem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nawierzchni z mas mineralno-bitumicznych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(odtworzenie) nawierzchni z mas mineralno-bitumicznych (wraz z zakupem, dowozem i wbudowaniem)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krawężników betonowych na podsypce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cem.-piaskowej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krawężników bet. 15 x 30cm na ławie z betonu oraz podsypce  cementowo .- piaskowej (krawężnik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krawężników bet. 15 x 30cm  na ławie z betonu i podsypce  cementowo .- piaskowej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krawężników kamiennych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krawężników kamiennych na ławie z betonu (krawężnik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krawężników kamiennych na ławie z betonu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ław fundamentowych i bloków oporowych z betonu C16/20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ław fundamentowych i bloków oporowych z betonu C16/20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Rozebranie obrzeży betonowych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Ulożenie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obrzeży betonowych na podsypce piaskowej, zasypanie spoin piaskiem (materiał Inwestora)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obrzeży betonowych na podsypce piaskowej , zasypanie spoin piaskiem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ścieków z prefabrykowanych elementów betonowych o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50-60x50x20cm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Ułożenie ścieków z prefabrykowanych elementów betonowych o wymiarach 60x50x20 cm lub 50x50x20cm na podsypce cementowo-piaskowej, spoiny wypełniane zaprawą cementowa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ścieku z kostki betonowej o grubości 8 cm na ławie z betonu C8/10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Umocnienie betonem skarp przy wlotach kanałów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Obsianie trawą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Wykonanie murów z cegły grub. na 1 cegłę  (materiał wykonawcy)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Rozebranie murów z cegły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Mechaniczne cięcie szczelin w nawierzchni z mas miner.-bitum. gł. cięcia do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lastRenderedPageBreak/>
              <w:t>139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Mechaniczne cięcie szczelin w nawierzchni z mas miner.-bitum. - dodatek za każdy następne 5cm ponad 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Skucie betonu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Ręczne wykonanie koryta gł. do15cm w gr.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kat.I-IV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Ręczne wykonanie koryta gł. 15cm w gr.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kat.I-IV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- dodatek za (+) 5cm gł.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Usunięcie warstwy humusu za pomocą spycharek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Mechaniczne plantowanie terenu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proofErr w:type="spellStart"/>
            <w:r w:rsidRPr="004F743D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Odtworzenie rowu z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mas ziemnych na średnią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. 15km (wraz z  wykoszeniem 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wycieciem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krzaków)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Odtworzenie rowu  (bez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odwozu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mas ziemnych) - wraz z wykoszeniem 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wycieciem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krzaków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m</w:t>
            </w:r>
            <w:r w:rsidRPr="004F74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Konserwacja rowu (wraz z  wykoszeniem i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wycieciem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krzaków) przy głębokości namułu 20cm z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na średnią odl.15km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Konserwacja rowu (wraz z  wykoszeniem i wycięciem krzaków) przy głębokości namułu 20cm (bez wywozu)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Konserwacja rowu (wraz z wykoszeniem i wycięciem krzaków) przy głębokości namułu 40cm z </w:t>
            </w:r>
            <w:proofErr w:type="spellStart"/>
            <w:r w:rsidRPr="004F743D"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 w:rsidRPr="004F743D">
              <w:rPr>
                <w:rFonts w:ascii="Arial" w:hAnsi="Arial" w:cs="Arial"/>
                <w:sz w:val="18"/>
                <w:szCs w:val="18"/>
              </w:rPr>
              <w:t xml:space="preserve"> na średnią odl.15km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Konserwacja rowu (wraz z wykoszeniem i wycięciem krzaków) przy głębokości namułu 40cm (bez wywozu)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D" w:rsidRPr="004F743D" w:rsidRDefault="003F0E4D" w:rsidP="001B49E5">
            <w:pPr>
              <w:jc w:val="center"/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E4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151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F0E4D" w:rsidRDefault="003F0E4D" w:rsidP="001B49E5">
            <w:pPr>
              <w:jc w:val="right"/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Razem wartość 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  <w:p w:rsidR="003F0E4D" w:rsidRPr="004F743D" w:rsidRDefault="003F0E4D" w:rsidP="001B49E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(poz. 1 – 150)</w:t>
            </w: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E4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jc w:val="right"/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Podatek VAT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3%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0442E">
              <w:rPr>
                <w:rFonts w:ascii="Arial" w:hAnsi="Arial" w:cs="Arial"/>
                <w:b/>
                <w:bCs/>
                <w:sz w:val="20"/>
                <w:szCs w:val="20"/>
              </w:rPr>
              <w:t>(wartość od poz.151)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F0E4D" w:rsidRDefault="003F0E4D" w:rsidP="001B49E5">
            <w:pPr>
              <w:jc w:val="right"/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Razem wartość 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  <w:p w:rsidR="003F0E4D" w:rsidRPr="004F743D" w:rsidRDefault="003F0E4D" w:rsidP="001B49E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(poz. 151 + 152)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</w:rPr>
            </w:pPr>
            <w:r w:rsidRPr="004F74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E4D" w:rsidRPr="004F743D" w:rsidTr="001B49E5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D" w:rsidRPr="004F743D" w:rsidTr="001B49E5">
        <w:trPr>
          <w:trHeight w:val="28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  <w:r w:rsidRPr="004F743D">
              <w:rPr>
                <w:rFonts w:ascii="Arial" w:hAnsi="Arial" w:cs="Arial"/>
                <w:sz w:val="20"/>
                <w:szCs w:val="20"/>
              </w:rPr>
              <w:t>Słownie zł brutto: …………………………………………………………………………………………………………</w:t>
            </w:r>
          </w:p>
        </w:tc>
      </w:tr>
      <w:tr w:rsidR="003F0E4D" w:rsidRPr="004F743D" w:rsidTr="001B49E5">
        <w:trPr>
          <w:trHeight w:val="28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D" w:rsidRPr="004F743D" w:rsidTr="001B49E5">
        <w:trPr>
          <w:trHeight w:val="28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D" w:rsidRPr="004F743D" w:rsidTr="001B49E5">
        <w:trPr>
          <w:trHeight w:val="28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D" w:rsidRPr="004F743D" w:rsidTr="001B49E5">
        <w:trPr>
          <w:trHeight w:val="28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</w:rPr>
            </w:pPr>
            <w:r w:rsidRPr="004F743D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3F0E4D" w:rsidRPr="004F743D" w:rsidTr="001B49E5">
        <w:trPr>
          <w:trHeight w:val="25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 xml:space="preserve">czytelny podpis upełnomocnionego przedstawiciela </w:t>
            </w:r>
          </w:p>
        </w:tc>
      </w:tr>
      <w:tr w:rsidR="003F0E4D" w:rsidRPr="004F743D" w:rsidTr="001B49E5">
        <w:trPr>
          <w:trHeight w:val="25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18"/>
                <w:szCs w:val="18"/>
              </w:rPr>
            </w:pPr>
            <w:r w:rsidRPr="004F743D">
              <w:rPr>
                <w:rFonts w:ascii="Arial" w:hAnsi="Arial" w:cs="Arial"/>
                <w:sz w:val="18"/>
                <w:szCs w:val="18"/>
              </w:rPr>
              <w:t>wykonawcy lub imienna pieczątka +podpis</w:t>
            </w:r>
          </w:p>
        </w:tc>
      </w:tr>
      <w:tr w:rsidR="003F0E4D" w:rsidRPr="004F743D" w:rsidTr="001B49E5">
        <w:trPr>
          <w:trHeight w:val="25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E4D" w:rsidRPr="004F743D" w:rsidRDefault="003F0E4D" w:rsidP="001B4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E4D" w:rsidRPr="00602762" w:rsidRDefault="003F0E4D" w:rsidP="003F0E4D">
      <w:pPr>
        <w:jc w:val="both"/>
        <w:rPr>
          <w:rFonts w:ascii="Arial Narrow" w:hAnsi="Arial Narrow"/>
          <w:sz w:val="22"/>
          <w:szCs w:val="22"/>
        </w:rPr>
      </w:pPr>
    </w:p>
    <w:p w:rsidR="003F0E4D" w:rsidRDefault="003F0E4D"/>
    <w:sectPr w:rsidR="003F0E4D" w:rsidSect="00DC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E4D"/>
    <w:rsid w:val="00297D73"/>
    <w:rsid w:val="003F0E4D"/>
    <w:rsid w:val="0073061D"/>
    <w:rsid w:val="00C83509"/>
    <w:rsid w:val="00D27F4A"/>
    <w:rsid w:val="00DC6665"/>
    <w:rsid w:val="00E856C2"/>
    <w:rsid w:val="00F0032D"/>
    <w:rsid w:val="00F558DB"/>
    <w:rsid w:val="00F6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0E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F0E4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0E4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F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0E4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3F0E4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4731</Words>
  <Characters>28387</Characters>
  <Application>Microsoft Office Word</Application>
  <DocSecurity>0</DocSecurity>
  <Lines>236</Lines>
  <Paragraphs>66</Paragraphs>
  <ScaleCrop>false</ScaleCrop>
  <Company>Microsoft</Company>
  <LinksUpToDate>false</LinksUpToDate>
  <CharactersWithSpaces>33052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8</cp:revision>
  <dcterms:created xsi:type="dcterms:W3CDTF">2017-02-22T06:45:00Z</dcterms:created>
  <dcterms:modified xsi:type="dcterms:W3CDTF">2017-02-22T09:14:00Z</dcterms:modified>
</cp:coreProperties>
</file>