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3A" w:rsidRDefault="002F2D55" w:rsidP="00195B61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5403A" w:rsidRPr="003F61DC" w:rsidRDefault="0035403A" w:rsidP="0035403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3F61DC">
        <w:rPr>
          <w:rFonts w:ascii="Arial Narrow" w:eastAsia="Calibri" w:hAnsi="Arial Narrow" w:cs="TimesNewRomanPSMT"/>
          <w:sz w:val="20"/>
          <w:szCs w:val="20"/>
        </w:rPr>
        <w:t>……………………….......................…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</w:t>
      </w:r>
      <w:r w:rsidRPr="003F61DC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</w:p>
    <w:p w:rsidR="0035403A" w:rsidRPr="0035403A" w:rsidRDefault="0035403A" w:rsidP="0035403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5403A">
        <w:rPr>
          <w:rFonts w:ascii="Arial Narrow" w:hAnsi="Arial Narrow" w:cs="Arial"/>
          <w:b/>
          <w:bCs/>
          <w:sz w:val="28"/>
          <w:szCs w:val="28"/>
        </w:rPr>
        <w:t>FORMULARZ CENOWY</w:t>
      </w:r>
    </w:p>
    <w:p w:rsidR="0035403A" w:rsidRPr="0035403A" w:rsidRDefault="0035403A" w:rsidP="0035403A">
      <w:pPr>
        <w:jc w:val="both"/>
        <w:rPr>
          <w:rFonts w:ascii="Arial Narrow" w:hAnsi="Arial Narrow" w:cs="Tahoma"/>
          <w:b/>
          <w:sz w:val="24"/>
          <w:szCs w:val="24"/>
        </w:rPr>
      </w:pPr>
      <w:r w:rsidRPr="0035403A">
        <w:rPr>
          <w:rFonts w:ascii="Arial Narrow" w:hAnsi="Arial Narrow"/>
          <w:sz w:val="24"/>
          <w:szCs w:val="24"/>
        </w:rPr>
        <w:t xml:space="preserve">Przetarg nieograniczony: </w:t>
      </w:r>
      <w:r w:rsidRPr="0035403A">
        <w:rPr>
          <w:rFonts w:ascii="Arial Narrow" w:hAnsi="Arial Narrow" w:cs="Tahoma"/>
          <w:b/>
          <w:iCs/>
          <w:sz w:val="24"/>
          <w:szCs w:val="24"/>
        </w:rPr>
        <w:t>Konserwacja drogowych obiektów inżynierskich oraz czyszczenie i naprawa kanalizacji deszczowej przy drogach wojewódzkich administrowanych przez</w:t>
      </w:r>
      <w:r w:rsidRPr="0035403A">
        <w:rPr>
          <w:rFonts w:ascii="Arial Narrow" w:hAnsi="Arial Narrow" w:cs="Tahoma"/>
          <w:b/>
          <w:sz w:val="24"/>
          <w:szCs w:val="24"/>
        </w:rPr>
        <w:t xml:space="preserve"> Zarząd Dróg Wojewódzkich w Zielonej Górze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                             Zadanie nr 1 - Rejon Dróg Wojewódzkich w Zielonej Górze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                 Zadanie nr 2 - Rejon Dróg Wojewódzkich w Kożuchowie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                           Zadanie nr 3 – Obwód Drogowy Kłodawa i Obwód Drogowy Drezdenko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Zadanie nr 4 – Obwód Drogowy Sulęcin i Obwód Drogowy Ośno Lubuskie</w:t>
      </w:r>
    </w:p>
    <w:p w:rsidR="0035403A" w:rsidRDefault="0035403A" w:rsidP="0035403A">
      <w:pPr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35403A">
        <w:rPr>
          <w:rFonts w:ascii="Arial Narrow" w:hAnsi="Arial Narrow"/>
          <w:b/>
          <w:sz w:val="24"/>
          <w:szCs w:val="24"/>
          <w:u w:val="single"/>
        </w:rPr>
        <w:t xml:space="preserve">DOTYCZY:  ZADANIA NR </w:t>
      </w:r>
      <w:r w:rsidRPr="0035403A">
        <w:rPr>
          <w:rFonts w:ascii="Arial Narrow" w:hAnsi="Arial Narrow" w:cs="Tahoma"/>
          <w:b/>
          <w:sz w:val="24"/>
          <w:szCs w:val="24"/>
          <w:u w:val="single"/>
        </w:rPr>
        <w:t>3 – Obwód Drogowy Kłodawa i Obwód Drogowy Drezdenko</w:t>
      </w:r>
    </w:p>
    <w:p w:rsidR="00383FCD" w:rsidRPr="0035403A" w:rsidRDefault="00383FCD" w:rsidP="0035403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77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"/>
        <w:gridCol w:w="5100"/>
        <w:gridCol w:w="640"/>
        <w:gridCol w:w="940"/>
        <w:gridCol w:w="1114"/>
        <w:gridCol w:w="1417"/>
      </w:tblGrid>
      <w:tr w:rsidR="0035403A" w:rsidRPr="0035403A" w:rsidTr="009B43DA">
        <w:trPr>
          <w:trHeight w:val="255"/>
        </w:trPr>
        <w:tc>
          <w:tcPr>
            <w:tcW w:w="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jednostk</w:t>
            </w:r>
            <w:proofErr w:type="spellEnd"/>
            <w:r w:rsid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 netto zł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Wartość</w:t>
            </w:r>
            <w:r w:rsid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 netto zł</w:t>
            </w:r>
          </w:p>
        </w:tc>
      </w:tr>
      <w:tr w:rsidR="0035403A" w:rsidRPr="0035403A" w:rsidTr="009B43DA">
        <w:trPr>
          <w:trHeight w:val="465"/>
        </w:trPr>
        <w:tc>
          <w:tcPr>
            <w:tcW w:w="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 nazwa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35403A" w:rsidRPr="0035403A" w:rsidTr="009B43DA">
        <w:trPr>
          <w:trHeight w:val="27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i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35403A" w:rsidRPr="0035403A" w:rsidTr="009B43DA">
        <w:trPr>
          <w:trHeight w:val="499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KONSERWACJA  DROGOWYCH OBIEKTÓW INŻYNIERSKICH </w:t>
            </w:r>
          </w:p>
        </w:tc>
      </w:tr>
      <w:tr w:rsidR="0035403A" w:rsidRPr="0035403A" w:rsidTr="0035403A">
        <w:trPr>
          <w:trHeight w:val="6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z namułu przepustów rurowych o śr. 0.4 do 1.25 m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przy stosunku głębokości zamulenia do średnicy 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Ręczne wykoszenie porostów  ze skarp z wygrabieniem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9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Ręczne ścinanie i karczowanie średniej gęstości krzaków i podszycia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wraz z uprzątnięciem terenu, wywozem i utylizacją we własnym zakresie przez Wykonawcę pozostałości po wycince.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Ręczne odmulenie rowów z namułu o grub. 20 cm z wyprofilowaniem skarp rowu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Odbudowa rowów przydrożnych z wywozem urobku /składowisko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72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 bruków gr. 20 cm na skarpach wys. do 4m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Umocnienie skarp płytami bet. ażurowymi MEBA 60x40x10 posadowiona na podsypce piaskowej i geowłókninie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9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umocnienia z  płyt bet. Ażurowych i MEBA 60x40x10 </w:t>
            </w:r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</w:t>
            </w:r>
            <w:r w:rsid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Ułożenie umocnienia z geowłókniny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9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żelbetonowych  przyczółków przepustów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88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9B43DA">
        <w:trPr>
          <w:trHeight w:val="93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03A" w:rsidRPr="0035403A" w:rsidRDefault="0035403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ścieków i z elementów prefabrykowanych bet. na podsypce cementowo -piaskowej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</w:t>
            </w:r>
            <w:r w:rsidR="00383FCD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na nowy /materiał Wykonawcy/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ścieków z kostki kamiennej 16 do 18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12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Naprawa ścieków z kostki kamiennej 16 do 18 cm na podsypce cementowo-piaskowej,</w:t>
            </w:r>
            <w:r w:rsidR="00383F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ławie bet C12/15. spoiny wypełnione zaprawą cementową </w:t>
            </w:r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</w:t>
            </w:r>
            <w:r w:rsid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87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118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ścieków z kostki  brukowej 8 cm na podsypce cementowo-piaskowej, na ławie bet C12/15. spoiny wypełnione zaprawą cementową z cięciem i rozebraniem nawierzchni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9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Likwidacja wyrw przy przepustach i mostach tłuczniem (zamiennie - gruzem lub betonem niekonstrukcyjnym, materiał wykonawcy wraz z zagęszczeniem i kosztami załadunku i  transportu)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Przepusty rurowe pod zjazdami - rury betonowe o średnicy 60 cm i - demontaż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Przepusty rurowe pod zjazdami - rury betonowe o średnicy 60 cm i - 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Ustawienie krawężników betonowych wystających o wymiarach 15x30 cm z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łąwą</w:t>
            </w:r>
            <w:proofErr w:type="spellEnd"/>
            <w:r w:rsidR="00383F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57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Przestawienie krawężników betonowych wystających o wymiarach 15x30 cm z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łąwą</w:t>
            </w:r>
            <w:proofErr w:type="spellEnd"/>
            <w:r w:rsidR="00383F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Wygrodzenia dla pieszych U-11a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demontaz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Wygrodzenia dla pieszych U-11a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Poręcze ochronne stalowe rurowe lub z kątowników - naprawa/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prostowanie,czyszczenie</w:t>
            </w:r>
            <w:proofErr w:type="spellEnd"/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malowanie itp.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102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wraz z wymianą elementów drewnianych w obiektach mostowych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9B43DA">
        <w:trPr>
          <w:trHeight w:val="499"/>
        </w:trPr>
        <w:tc>
          <w:tcPr>
            <w:tcW w:w="9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CZYSZCZENIE I NAPRAWA KANALIZACJI DESZCZOWEJ</w:t>
            </w:r>
          </w:p>
        </w:tc>
      </w:tr>
      <w:tr w:rsidR="0035403A" w:rsidRPr="0035403A" w:rsidTr="0035403A">
        <w:trPr>
          <w:trHeight w:val="45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Oczyszczenie studni murowanej i z kręgów gr. namułu 30cm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5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Oczyszczenie osadnika studni murowanej i z kręgów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7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studzienki ściekowej zwykłej lub z wpustem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przykrawężnikowym</w:t>
            </w:r>
            <w:proofErr w:type="spellEnd"/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przykanalikami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wywozem nieczystości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sposobem mechanicznym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 ścieków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podchodnikowych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z wywozem nieczystości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sposobem mechanicznym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2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Udrożnienie kratek ściekowych na mostach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sposobem mechanicznym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9B43DA">
        <w:trPr>
          <w:trHeight w:val="42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ścieków betonowych, kamiennych  z namułu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195B61">
        <w:trPr>
          <w:trHeight w:val="600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Oczyszczenie kolektora głównego ø 250-500 przy zamuleniu 1/3 z wywozem nieczystości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Wymiana studzienki ściekowej z rur bet. ø 50 cm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 włazem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osadnikiem bez syfonu łącznie z robotami towarzyszącymi 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4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 studzienki ściekowej z rur bet. ø 50 cm  z osadnikiem bez syfonu </w:t>
            </w:r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łącznie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78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 studzienki ściekowej z rur PVC. ø 315 mm  z osadnikiem bez syfonu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7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 studzienki rewizyjnej z rur PVC. ø 400 mm -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z włazem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osadnikiem bez syfonu łącznie z robotami towarzyszącymi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75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Wymiana elementów wpustu ściekowego - skrzynka z kratką i korpusem</w:t>
            </w:r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 materiałem i przymocowaniem przed kradzieżą)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3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Wymiana włazu do studni rewizyjnej</w:t>
            </w:r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 materiałem i przymocowaniem przed kradzieżą)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00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Wymiana  studni rewizyjnej o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1200 cm  - z włazem  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Wymiana płyty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nastudziennej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betonowej 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kolektora  PVC o śr. 315 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kolektora  PVC o śr. 200 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402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Regulacja wysokościowa studni rewizyjnych </w:t>
            </w:r>
            <w:proofErr w:type="spellStart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61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03A" w:rsidRPr="0035403A" w:rsidRDefault="0035403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Regulacja wysokościowa studzienki ściekowej oraz włazów studni rewizyjnych </w:t>
            </w:r>
            <w:r w:rsid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łącznie </w:t>
            </w: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35403A" w:rsidRPr="0035403A" w:rsidTr="0035403A">
        <w:trPr>
          <w:trHeight w:val="705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Dostawa elementu studni ściekowej -</w:t>
            </w:r>
            <w:r w:rsidRPr="0035403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35403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kratka ściekowa wraz z kołnierzem /zakup + dostawa/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403A" w:rsidRPr="0035403A" w:rsidRDefault="0035403A" w:rsidP="0035403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35403A" w:rsidTr="009B43D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C1F9D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C1F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3DA" w:rsidRPr="009C1F9D" w:rsidRDefault="009B43DA" w:rsidP="009C1F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C1F9D">
              <w:rPr>
                <w:rFonts w:ascii="Arial Narrow" w:hAnsi="Arial Narrow"/>
                <w:b/>
                <w:sz w:val="20"/>
                <w:szCs w:val="20"/>
              </w:rPr>
              <w:t>Razem wartość netto (suma poz. 1-4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>)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43DA" w:rsidRPr="0035403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B43DA" w:rsidRPr="0035403A" w:rsidTr="009B43D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C1F9D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F9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3DA" w:rsidRPr="009C1F9D" w:rsidRDefault="009B43DA" w:rsidP="009C1F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F9D">
              <w:rPr>
                <w:rFonts w:ascii="Arial Narrow" w:hAnsi="Arial Narrow"/>
                <w:b/>
                <w:sz w:val="20"/>
                <w:szCs w:val="20"/>
              </w:rPr>
              <w:t>Podatek VAT (23% poz. 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>)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43DA" w:rsidRPr="0035403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B43DA" w:rsidRPr="0035403A" w:rsidTr="009B43DA">
        <w:trPr>
          <w:trHeight w:val="40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C1F9D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C1F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81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3DA" w:rsidRPr="009C1F9D" w:rsidRDefault="009B43DA" w:rsidP="009C1F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C1F9D">
              <w:rPr>
                <w:rFonts w:ascii="Arial Narrow" w:hAnsi="Arial Narrow"/>
                <w:b/>
                <w:sz w:val="20"/>
                <w:szCs w:val="20"/>
              </w:rPr>
              <w:t>Ogółem wartość brutto (suma poz. 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 xml:space="preserve"> i 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>)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43DA" w:rsidRPr="0035403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35403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9B43DA" w:rsidRDefault="009B43DA" w:rsidP="009B43DA">
      <w:pPr>
        <w:spacing w:line="240" w:lineRule="auto"/>
        <w:rPr>
          <w:rFonts w:ascii="Arial Narrow" w:hAnsi="Arial Narrow" w:cs="Arial"/>
        </w:rPr>
      </w:pPr>
    </w:p>
    <w:p w:rsidR="009B43DA" w:rsidRPr="00D24250" w:rsidRDefault="009B43DA" w:rsidP="009B43DA">
      <w:pPr>
        <w:spacing w:line="240" w:lineRule="auto"/>
      </w:pPr>
      <w:r w:rsidRPr="00D24250">
        <w:rPr>
          <w:rFonts w:ascii="Arial Narrow" w:hAnsi="Arial Narrow" w:cs="Arial"/>
        </w:rPr>
        <w:t>Słownie wartość brutto</w:t>
      </w:r>
      <w:r w:rsidRPr="00D24250">
        <w:t xml:space="preserve">:  </w:t>
      </w:r>
      <w:r>
        <w:t>………………………………………………………………………………………………………………………zł</w:t>
      </w:r>
    </w:p>
    <w:p w:rsidR="009B43DA" w:rsidRPr="00D24250" w:rsidRDefault="009B43DA" w:rsidP="009B43DA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</w:t>
      </w:r>
      <w:r w:rsidRPr="00D24250">
        <w:rPr>
          <w:rFonts w:ascii="Arial Narrow" w:hAnsi="Arial Narrow"/>
        </w:rPr>
        <w:t xml:space="preserve">  Podpisano:</w:t>
      </w:r>
    </w:p>
    <w:p w:rsidR="009B43DA" w:rsidRPr="00D24250" w:rsidRDefault="009B43DA" w:rsidP="009B43DA">
      <w:pPr>
        <w:ind w:left="4956" w:firstLine="573"/>
        <w:jc w:val="center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</w:rPr>
        <w:t>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</w:t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9B43DA" w:rsidRDefault="009B43DA" w:rsidP="009B43DA">
      <w:pPr>
        <w:spacing w:line="240" w:lineRule="atLeast"/>
        <w:rPr>
          <w:rFonts w:ascii="Arial Narrow" w:hAnsi="Arial Narrow"/>
          <w:b/>
        </w:rPr>
      </w:pPr>
    </w:p>
    <w:p w:rsidR="009B43DA" w:rsidRDefault="009B43DA" w:rsidP="009B43DA">
      <w:pPr>
        <w:spacing w:line="240" w:lineRule="atLeast"/>
        <w:rPr>
          <w:rFonts w:ascii="Arial Narrow" w:hAnsi="Arial Narrow"/>
          <w:b/>
        </w:rPr>
      </w:pPr>
    </w:p>
    <w:p w:rsidR="009B43DA" w:rsidRPr="003F61DC" w:rsidRDefault="009B43DA" w:rsidP="009B43DA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3F61DC">
        <w:rPr>
          <w:rFonts w:ascii="Arial Narrow" w:eastAsia="Calibri" w:hAnsi="Arial Narrow" w:cs="TimesNewRomanPSMT"/>
          <w:sz w:val="20"/>
          <w:szCs w:val="20"/>
        </w:rPr>
        <w:t>……………………….......................…</w:t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</w:r>
      <w:r>
        <w:rPr>
          <w:rFonts w:ascii="Arial Narrow" w:eastAsia="Calibri" w:hAnsi="Arial Narrow" w:cs="TimesNewRomanPSMT"/>
          <w:sz w:val="20"/>
          <w:szCs w:val="20"/>
        </w:rPr>
        <w:tab/>
        <w:t xml:space="preserve">                           </w:t>
      </w:r>
      <w:r w:rsidRPr="003F61DC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Wykonawcy/Wykonawców)</w:t>
      </w:r>
    </w:p>
    <w:p w:rsidR="009B43DA" w:rsidRPr="0035403A" w:rsidRDefault="009B43DA" w:rsidP="009B43D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5403A">
        <w:rPr>
          <w:rFonts w:ascii="Arial Narrow" w:hAnsi="Arial Narrow" w:cs="Arial"/>
          <w:b/>
          <w:bCs/>
          <w:sz w:val="28"/>
          <w:szCs w:val="28"/>
        </w:rPr>
        <w:lastRenderedPageBreak/>
        <w:t>FORMULARZ CENOWY</w:t>
      </w:r>
    </w:p>
    <w:p w:rsidR="009B43DA" w:rsidRPr="0035403A" w:rsidRDefault="009B43DA" w:rsidP="009B43DA">
      <w:pPr>
        <w:jc w:val="both"/>
        <w:rPr>
          <w:rFonts w:ascii="Arial Narrow" w:hAnsi="Arial Narrow" w:cs="Tahoma"/>
          <w:b/>
          <w:sz w:val="24"/>
          <w:szCs w:val="24"/>
        </w:rPr>
      </w:pPr>
      <w:r w:rsidRPr="0035403A">
        <w:rPr>
          <w:rFonts w:ascii="Arial Narrow" w:hAnsi="Arial Narrow"/>
          <w:sz w:val="24"/>
          <w:szCs w:val="24"/>
        </w:rPr>
        <w:t xml:space="preserve">Przetarg nieograniczony: </w:t>
      </w:r>
      <w:r w:rsidRPr="0035403A">
        <w:rPr>
          <w:rFonts w:ascii="Arial Narrow" w:hAnsi="Arial Narrow" w:cs="Tahoma"/>
          <w:b/>
          <w:iCs/>
          <w:sz w:val="24"/>
          <w:szCs w:val="24"/>
        </w:rPr>
        <w:t>Konserwacja drogowych obiektów inżynierskich oraz czyszczenie i naprawa kanalizacji deszczowej przy drogach wojewódzkich administrowanych przez</w:t>
      </w:r>
      <w:r w:rsidRPr="0035403A">
        <w:rPr>
          <w:rFonts w:ascii="Arial Narrow" w:hAnsi="Arial Narrow" w:cs="Tahoma"/>
          <w:b/>
          <w:sz w:val="24"/>
          <w:szCs w:val="24"/>
        </w:rPr>
        <w:t xml:space="preserve"> Zarząd Dróg Wojewódzkich w Zielonej Górze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                             Zadanie nr 1 - Rejon Dróg Wojewódzkich w Zielonej Górze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                 Zadanie nr 2 - Rejon Dróg Wojewódzkich w Kożuchowie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                           Zadanie nr 3 – Obwód Drogowy Kłodawa i Obwód Drogowy Drezdenko</w:t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</w:r>
      <w:r w:rsidRPr="0035403A">
        <w:rPr>
          <w:rFonts w:ascii="Arial Narrow" w:hAnsi="Arial Narrow" w:cs="Tahoma"/>
          <w:b/>
          <w:sz w:val="24"/>
          <w:szCs w:val="24"/>
        </w:rPr>
        <w:tab/>
        <w:t xml:space="preserve">                         Zadanie nr 4 – Obwód Drogowy Sulęcin i Obwód Drogowy Ośno Lubuskie</w:t>
      </w:r>
    </w:p>
    <w:p w:rsidR="009B43DA" w:rsidRDefault="009B43DA" w:rsidP="009B43DA">
      <w:pPr>
        <w:jc w:val="center"/>
        <w:rPr>
          <w:rFonts w:ascii="Arial Narrow" w:hAnsi="Arial Narrow" w:cs="Tahoma"/>
          <w:b/>
          <w:sz w:val="24"/>
          <w:szCs w:val="24"/>
          <w:u w:val="single"/>
        </w:rPr>
      </w:pPr>
      <w:r w:rsidRPr="0035403A">
        <w:rPr>
          <w:rFonts w:ascii="Arial Narrow" w:hAnsi="Arial Narrow"/>
          <w:b/>
          <w:sz w:val="24"/>
          <w:szCs w:val="24"/>
          <w:u w:val="single"/>
        </w:rPr>
        <w:t xml:space="preserve">DOTYCZY:  ZADANIA </w:t>
      </w:r>
      <w:r w:rsidRPr="009B43DA">
        <w:rPr>
          <w:rFonts w:ascii="Arial Narrow" w:hAnsi="Arial Narrow"/>
          <w:b/>
          <w:sz w:val="24"/>
          <w:szCs w:val="24"/>
          <w:u w:val="single"/>
        </w:rPr>
        <w:t xml:space="preserve">NR </w:t>
      </w:r>
      <w:r w:rsidRPr="009B43DA">
        <w:rPr>
          <w:rFonts w:ascii="Arial Narrow" w:hAnsi="Arial Narrow" w:cs="Tahoma"/>
          <w:b/>
          <w:sz w:val="24"/>
          <w:szCs w:val="24"/>
          <w:u w:val="single"/>
        </w:rPr>
        <w:t>4 – Obwód Drogowy Sulęcin i Obwód Drogowy Ośno Lubuskie</w:t>
      </w:r>
    </w:p>
    <w:p w:rsidR="00383FCD" w:rsidRPr="009B43DA" w:rsidRDefault="00383FCD" w:rsidP="009B43DA">
      <w:pPr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W w:w="963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959"/>
        <w:gridCol w:w="640"/>
        <w:gridCol w:w="940"/>
        <w:gridCol w:w="1118"/>
        <w:gridCol w:w="1417"/>
      </w:tblGrid>
      <w:tr w:rsidR="009B43DA" w:rsidRPr="009B43DA" w:rsidTr="009B43DA">
        <w:trPr>
          <w:trHeight w:val="25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Wyszczególnienie elementów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 xml:space="preserve"> rozliczeniowych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Cena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br/>
              <w:t xml:space="preserve"> </w:t>
            </w:r>
            <w:proofErr w:type="spellStart"/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jednostk</w:t>
            </w:r>
            <w:proofErr w:type="spellEnd"/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netto zł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Wartość netto zł</w:t>
            </w:r>
          </w:p>
        </w:tc>
      </w:tr>
      <w:tr w:rsidR="009B43DA" w:rsidRPr="009B43DA" w:rsidTr="009B43DA">
        <w:trPr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 xml:space="preserve"> nazwa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B43DA" w:rsidRPr="009B43DA" w:rsidTr="009B43DA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iCs/>
                <w:sz w:val="16"/>
                <w:szCs w:val="16"/>
                <w:lang w:eastAsia="pl-PL"/>
              </w:rPr>
              <w:t>6</w:t>
            </w:r>
          </w:p>
        </w:tc>
      </w:tr>
      <w:tr w:rsidR="009B43DA" w:rsidRPr="009B43DA" w:rsidTr="009B43DA">
        <w:trPr>
          <w:trHeight w:val="499"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 xml:space="preserve">KONSERWACJA  DROGOWYCH OBIEKTÓW INŻYNIERSKICH </w:t>
            </w:r>
          </w:p>
        </w:tc>
      </w:tr>
      <w:tr w:rsidR="009B43DA" w:rsidRPr="009B43DA" w:rsidTr="009B43DA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z namułu przepustów rurowych o śr. 0.4 do 1.25 m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przy stosunku głębokości zamulenia do średnicy 1/3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Ręczne wykoszenie porostów  ze skarp z wygrabieniem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Ręczne ścinanie i karczowanie średniej gęstości krzaków i podszycia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wraz z uprzątnięciem terenu, wywozem i utylizacją we własnym zakresie przez Wykonawcę pozostałości po wycince.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Ręczne odmulenie rowów z namułu o grub. 20 cm z wyprofilowaniem skarp rowu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Odbudowa rowów przydrożnych z wywozem urobku /składowisko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7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 bruków gr. 20 cm na skarpach wys. do 4m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Umocnienie skarp płytami bet. ażurowymi MEBA 60x40x10 posadowiona na podsypce piaskowej i geowłókninie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9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umocnienia z  płyt bet. Ażurowych i MEBA 60x40x10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Ułożenie umocnienia z geowłókniny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żelbetonowych  przyczółków przepustów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8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Ułożenie ścieków z prefabrykowanych elementów betonowych o wymiarach 60x50x20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ścieków i z elementów prefabrykowanych bet. na podsypce cementowo -piaskowej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br/>
              <w:t>na nowy /materiał Wykonawcy/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195B61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ścieków z kostki kamiennej 16 do 18 cm na podsypce cementowo-piaskowej, na ławie bet C12/15. spoiny wypełnione zaprawą cementową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12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Naprawa ścieków z kostki kamiennej 16 do 18 cm na podsypce cementowo-piaskowej,</w:t>
            </w:r>
            <w:r w:rsidR="00383F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ławie bet C12/15. spoiny wypełnione zaprawą cementową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ścieków z kostki  brukowej 8 cm na podsypce cementowo-piaskowej, na ławie bet C12/15. spoiny wypełnione zaprawą cementową z cięciem i rozebraniem nawierzchni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118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ścieków z kostki  brukowej 8 cm na podsypce cementowo-piaskowej, na ławie bet C12/15. spoiny wypełnione zaprawą cementową z cięciem i rozebraniem nawierzchni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9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Likwidacja wyrw przy przepustach i mostach tłuczniem (zamiennie - gruzem lub betonem niekonstrukcyjnym, materiał wykonawcy wraz z zagęszczeniem i kosztami załadunku i  transportu)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Przepusty rurowe pod zjazdami - rury betonowe o średnicy 60 cm i - demontaż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Przepusty rurowe pod zjazdami - rury betonowe o średnicy 60 cm i - 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Ustawienie krawężników betonowych wystających o wymiarach 15x30 cm z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łąwą</w:t>
            </w:r>
            <w:proofErr w:type="spellEnd"/>
            <w:r w:rsidR="00383F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383FC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Przestawienie krawężników betonowych wystających o wymiarach 15x30 cm z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łąwą</w:t>
            </w:r>
            <w:proofErr w:type="spellEnd"/>
            <w:r w:rsidR="00383FCD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oporem z betonu C12/15 na podsypce cementowo-piaskowej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Wygrodzenia dla pieszych U-11a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demontaz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Wygrodzenia dla pieszych U-11a montaż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Poręcze ochronne stalowe rurowe lub z kątowników - naprawa/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prostowanie,czyszczenie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 malowanie itp.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102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Naprawa wraz z wymianą elementów drewnianych w obiektach mostowych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przełożenie z uzupełnieniem i wymianą uszkodzonego materiału na nowy 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C1F9D">
        <w:trPr>
          <w:trHeight w:val="499"/>
        </w:trPr>
        <w:tc>
          <w:tcPr>
            <w:tcW w:w="96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lang w:eastAsia="pl-PL"/>
              </w:rPr>
              <w:t>CZYSZCZENIE I NAPRAWA KANALIZACJI DESZCZOWEJ</w:t>
            </w:r>
          </w:p>
        </w:tc>
      </w:tr>
      <w:tr w:rsidR="009B43DA" w:rsidRPr="009B43DA" w:rsidTr="009B43DA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Oczyszczenie studni murowanej i z kręgów gr. namułu 30cm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Oczyszczenie osadnika studni murowanej i z kręgów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studzienki ściekowej zwykłej lub z wpustem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przykrawężnikowym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przykanalikami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wywozem nieczystości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sposobem mechanicznym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 ścieków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podchodnikowych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z wywozem nieczystości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sposobem mechanicznym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215,00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Udrożnienie kratek ściekowych na mostach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sposobem mechanicznym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Oczyszczenie ścieków betonowych, kamiennych  z namułu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Oczyszczenie kolektora głównego ø 250-500 przy zamuleniu 1/3 z wywozem nieczystości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195B61">
        <w:trPr>
          <w:trHeight w:val="6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Wymiana studzienki ściekowej z rur bet. ø 50 cm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 włazem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osadnikiem bez syfonu łącznie z robotami towarzyszącymi 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/materiał Wykonawcy/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 studzienki ściekowej z rur bet. ø 50 cm  z osadnikiem bez syfonu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łącznie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78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 studzienki ściekowej z rur PVC. ø 315 mm  z osadnikiem bez syfonu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Wykonanie  studzienki rewizyjnej z rur PVC. ø 400 mm -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z włazem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 osadnikiem bez syfonu łącznie z robotami towarzyszącymi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/materiał Wykonawcy/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7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Wymiana elementów wpustu ściekowego - skrzynka z kratką i korpusem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 materiałem i przymocowaniem przed kradzieżą)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Wymiana włazu do studni rewizyjnej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(z materiałem i przymocowaniem przed kradzieżą)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0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Wymiana  studni rewizyjnej o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1200 cm  - z włazem  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Wymiana płyty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nastudziennej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betonowej 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kolektora  PVC o śr. 315 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Wykonanie kolektora  PVC o śr. 200 mm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Regulacja wysokościowa studni rewizyjnych </w:t>
            </w:r>
            <w:proofErr w:type="spellStart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łacznie</w:t>
            </w:r>
            <w:proofErr w:type="spellEnd"/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6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Regulacja wysokościowa studzienki ściekowej oraz włazów studni rewizyjnych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łącznie </w:t>
            </w: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 robotami towarzyszącymi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B43DA">
        <w:trPr>
          <w:trHeight w:val="70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Dostawa elementu studni ściekowej -</w:t>
            </w:r>
            <w:r w:rsidRPr="009B43DA">
              <w:rPr>
                <w:rFonts w:ascii="Arial Narrow" w:eastAsia="Times New Roman" w:hAnsi="Arial Narrow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B43DA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  <w:lang w:eastAsia="pl-PL"/>
              </w:rPr>
              <w:t>kratka ściekowa wraz z kołnierzem /zakup + dostawa/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43DA" w:rsidRPr="009B43DA" w:rsidRDefault="009B43DA" w:rsidP="009B43DA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9B43DA" w:rsidRPr="009B43DA" w:rsidTr="009C1F9D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C1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C1F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3DA" w:rsidRPr="009C1F9D" w:rsidRDefault="009B43DA" w:rsidP="009C1F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C1F9D">
              <w:rPr>
                <w:rFonts w:ascii="Arial Narrow" w:hAnsi="Arial Narrow"/>
                <w:b/>
                <w:sz w:val="20"/>
                <w:szCs w:val="20"/>
              </w:rPr>
              <w:t>Razem wartość netto (suma poz. 1-4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>)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9B43DA" w:rsidRPr="009B43DA" w:rsidTr="009C1F9D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C1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9C1F9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3DA" w:rsidRPr="009C1F9D" w:rsidRDefault="009B43DA" w:rsidP="009C1F9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C1F9D">
              <w:rPr>
                <w:rFonts w:ascii="Arial Narrow" w:hAnsi="Arial Narrow"/>
                <w:b/>
                <w:sz w:val="20"/>
                <w:szCs w:val="20"/>
              </w:rPr>
              <w:t>Podatek VAT (23% poz. 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>)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B43DA" w:rsidRPr="009B43DA" w:rsidTr="009C1F9D">
        <w:trPr>
          <w:trHeight w:val="402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B43DA" w:rsidRPr="009B43DA" w:rsidRDefault="009B43DA" w:rsidP="009C1F9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9C1F9D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43DA" w:rsidRPr="009C1F9D" w:rsidRDefault="009B43DA" w:rsidP="009C1F9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C1F9D">
              <w:rPr>
                <w:rFonts w:ascii="Arial Narrow" w:hAnsi="Arial Narrow"/>
                <w:b/>
                <w:sz w:val="20"/>
                <w:szCs w:val="20"/>
              </w:rPr>
              <w:t>Ogółem wartość brutto (suma poz. 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 xml:space="preserve"> i 4</w:t>
            </w:r>
            <w:r w:rsidR="009C1F9D" w:rsidRPr="009C1F9D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Pr="009C1F9D">
              <w:rPr>
                <w:rFonts w:ascii="Arial Narrow" w:hAnsi="Arial Narrow"/>
                <w:b/>
                <w:sz w:val="20"/>
                <w:szCs w:val="20"/>
              </w:rPr>
              <w:t>)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9B43DA" w:rsidRPr="009B43DA" w:rsidRDefault="009B43DA" w:rsidP="009B43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9B43DA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35403A" w:rsidRPr="001A53CA" w:rsidRDefault="0035403A" w:rsidP="0035403A">
      <w:pPr>
        <w:rPr>
          <w:rFonts w:ascii="Arial" w:hAnsi="Arial" w:cs="Arial"/>
        </w:rPr>
      </w:pPr>
    </w:p>
    <w:p w:rsidR="009C1F9D" w:rsidRPr="00D24250" w:rsidRDefault="009C1F9D" w:rsidP="009C1F9D">
      <w:pPr>
        <w:spacing w:line="240" w:lineRule="auto"/>
      </w:pPr>
      <w:r w:rsidRPr="00D24250">
        <w:rPr>
          <w:rFonts w:ascii="Arial Narrow" w:hAnsi="Arial Narrow" w:cs="Arial"/>
        </w:rPr>
        <w:t>Słownie wartość brutto</w:t>
      </w:r>
      <w:r w:rsidRPr="00D24250">
        <w:t xml:space="preserve">:  </w:t>
      </w:r>
      <w:r>
        <w:t>………………………………………………………………………………………………………………………zł</w:t>
      </w:r>
    </w:p>
    <w:p w:rsidR="009C1F9D" w:rsidRPr="00D24250" w:rsidRDefault="009C1F9D" w:rsidP="009C1F9D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</w:t>
      </w:r>
      <w:r w:rsidRPr="00D24250">
        <w:rPr>
          <w:rFonts w:ascii="Arial Narrow" w:hAnsi="Arial Narrow"/>
        </w:rPr>
        <w:t xml:space="preserve">  Podpisano:</w:t>
      </w:r>
    </w:p>
    <w:p w:rsidR="009C1F9D" w:rsidRPr="00D24250" w:rsidRDefault="009C1F9D" w:rsidP="009C1F9D">
      <w:pPr>
        <w:ind w:left="4956" w:firstLine="573"/>
        <w:jc w:val="center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</w:rPr>
        <w:t>................................................................</w:t>
      </w: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 xml:space="preserve">   </w:t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35403A" w:rsidRPr="00D55E23" w:rsidRDefault="0035403A" w:rsidP="0035403A">
      <w:pPr>
        <w:rPr>
          <w:rFonts w:ascii="Arial Narrow" w:hAnsi="Arial Narrow" w:cs="Arial"/>
        </w:rPr>
      </w:pPr>
    </w:p>
    <w:p w:rsidR="009C1F9D" w:rsidRPr="00FE23B3" w:rsidRDefault="009C1F9D" w:rsidP="009C1F9D">
      <w:pPr>
        <w:jc w:val="center"/>
        <w:rPr>
          <w:rFonts w:ascii="Calibri" w:hAnsi="Calibri" w:cs="Calibri"/>
          <w:b/>
          <w:sz w:val="32"/>
          <w:szCs w:val="24"/>
        </w:rPr>
      </w:pPr>
      <w:bookmarkStart w:id="0" w:name="_GoBack"/>
      <w:bookmarkEnd w:id="0"/>
    </w:p>
    <w:p w:rsidR="009C1F9D" w:rsidRPr="00FE23B3" w:rsidRDefault="009C1F9D" w:rsidP="009C1F9D">
      <w:pPr>
        <w:jc w:val="center"/>
        <w:rPr>
          <w:rFonts w:ascii="Calibri" w:hAnsi="Calibri" w:cs="Calibri"/>
          <w:b/>
          <w:sz w:val="32"/>
          <w:szCs w:val="24"/>
        </w:rPr>
      </w:pPr>
    </w:p>
    <w:p w:rsidR="009C1F9D" w:rsidRPr="00FE23B3" w:rsidRDefault="009C1F9D" w:rsidP="009C1F9D">
      <w:pPr>
        <w:jc w:val="center"/>
        <w:rPr>
          <w:rFonts w:ascii="Calibri" w:hAnsi="Calibri" w:cs="Calibri"/>
          <w:b/>
          <w:sz w:val="32"/>
          <w:szCs w:val="24"/>
        </w:rPr>
      </w:pPr>
    </w:p>
    <w:sectPr w:rsidR="009C1F9D" w:rsidRPr="00FE23B3" w:rsidSect="00195B61">
      <w:headerReference w:type="default" r:id="rId8"/>
      <w:pgSz w:w="11906" w:h="16838"/>
      <w:pgMar w:top="28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20" w:rsidRDefault="00296D20" w:rsidP="007C5D46">
      <w:pPr>
        <w:spacing w:after="0" w:line="240" w:lineRule="auto"/>
      </w:pPr>
      <w:r>
        <w:separator/>
      </w:r>
    </w:p>
  </w:endnote>
  <w:endnote w:type="continuationSeparator" w:id="0">
    <w:p w:rsidR="00296D20" w:rsidRDefault="00296D20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20" w:rsidRDefault="00296D20" w:rsidP="007C5D46">
      <w:pPr>
        <w:spacing w:after="0" w:line="240" w:lineRule="auto"/>
      </w:pPr>
      <w:r>
        <w:separator/>
      </w:r>
    </w:p>
  </w:footnote>
  <w:footnote w:type="continuationSeparator" w:id="0">
    <w:p w:rsidR="00296D20" w:rsidRDefault="00296D20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B4" w:rsidRPr="007C5D46" w:rsidRDefault="00FF1EB4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86C8F0"/>
    <w:lvl w:ilvl="0">
      <w:numFmt w:val="bullet"/>
      <w:lvlText w:val="*"/>
      <w:lvlJc w:val="left"/>
    </w:lvl>
  </w:abstractNum>
  <w:abstractNum w:abstractNumId="1" w15:restartNumberingAfterBreak="0">
    <w:nsid w:val="0BAE3D92"/>
    <w:multiLevelType w:val="singleLevel"/>
    <w:tmpl w:val="A588D752"/>
    <w:lvl w:ilvl="0">
      <w:start w:val="1"/>
      <w:numFmt w:val="decimal"/>
      <w:lvlText w:val="%1."/>
      <w:legacy w:legacy="1" w:legacySpace="57" w:legacyIndent="340"/>
      <w:lvlJc w:val="left"/>
      <w:pPr>
        <w:ind w:left="341" w:hanging="340"/>
      </w:pPr>
    </w:lvl>
  </w:abstractNum>
  <w:abstractNum w:abstractNumId="2" w15:restartNumberingAfterBreak="0">
    <w:nsid w:val="0E8E1043"/>
    <w:multiLevelType w:val="hybridMultilevel"/>
    <w:tmpl w:val="3800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2906"/>
    <w:multiLevelType w:val="hybridMultilevel"/>
    <w:tmpl w:val="FA68141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557A8"/>
    <w:multiLevelType w:val="hybridMultilevel"/>
    <w:tmpl w:val="40F0A7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3DB5"/>
    <w:multiLevelType w:val="singleLevel"/>
    <w:tmpl w:val="0BAC46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76549E3"/>
    <w:multiLevelType w:val="hybridMultilevel"/>
    <w:tmpl w:val="87008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789D"/>
    <w:multiLevelType w:val="hybridMultilevel"/>
    <w:tmpl w:val="76587590"/>
    <w:lvl w:ilvl="0" w:tplc="A4E2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C6EE7"/>
    <w:multiLevelType w:val="hybridMultilevel"/>
    <w:tmpl w:val="ABA0B0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741B"/>
    <w:multiLevelType w:val="hybridMultilevel"/>
    <w:tmpl w:val="E36AF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D6425"/>
    <w:multiLevelType w:val="hybridMultilevel"/>
    <w:tmpl w:val="4384B5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01F9C"/>
    <w:multiLevelType w:val="hybridMultilevel"/>
    <w:tmpl w:val="89A87C86"/>
    <w:lvl w:ilvl="0" w:tplc="91A6258E">
      <w:start w:val="10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A3F43B24">
      <w:start w:val="4"/>
      <w:numFmt w:val="upperLetter"/>
      <w:lvlText w:val="%2-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2" w15:restartNumberingAfterBreak="0">
    <w:nsid w:val="64D056C3"/>
    <w:multiLevelType w:val="hybridMultilevel"/>
    <w:tmpl w:val="76587590"/>
    <w:lvl w:ilvl="0" w:tplc="A4E20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E0035"/>
    <w:multiLevelType w:val="hybridMultilevel"/>
    <w:tmpl w:val="50343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184F"/>
    <w:multiLevelType w:val="hybridMultilevel"/>
    <w:tmpl w:val="88628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C0F2A"/>
    <w:multiLevelType w:val="hybridMultilevel"/>
    <w:tmpl w:val="E618DDB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7E60B73"/>
    <w:multiLevelType w:val="hybridMultilevel"/>
    <w:tmpl w:val="F2CAC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77045"/>
    <w:multiLevelType w:val="hybridMultilevel"/>
    <w:tmpl w:val="8B362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31D40"/>
    <w:multiLevelType w:val="hybridMultilevel"/>
    <w:tmpl w:val="3872E36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1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7"/>
  </w:num>
  <w:num w:numId="14">
    <w:abstractNumId w:val="10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962"/>
    <w:rsid w:val="00003DF5"/>
    <w:rsid w:val="000125C9"/>
    <w:rsid w:val="00050BA1"/>
    <w:rsid w:val="00054936"/>
    <w:rsid w:val="0006131F"/>
    <w:rsid w:val="00066EA5"/>
    <w:rsid w:val="000716F0"/>
    <w:rsid w:val="00073286"/>
    <w:rsid w:val="00075FFC"/>
    <w:rsid w:val="00096566"/>
    <w:rsid w:val="000B5938"/>
    <w:rsid w:val="000D6E82"/>
    <w:rsid w:val="000D78B0"/>
    <w:rsid w:val="000E23AD"/>
    <w:rsid w:val="000E5E8D"/>
    <w:rsid w:val="000E6BF5"/>
    <w:rsid w:val="001022E9"/>
    <w:rsid w:val="00115D6E"/>
    <w:rsid w:val="00123A44"/>
    <w:rsid w:val="001427CD"/>
    <w:rsid w:val="00143647"/>
    <w:rsid w:val="00157BF6"/>
    <w:rsid w:val="0017421D"/>
    <w:rsid w:val="00181915"/>
    <w:rsid w:val="00187262"/>
    <w:rsid w:val="00195B61"/>
    <w:rsid w:val="001E2D34"/>
    <w:rsid w:val="001E6FE4"/>
    <w:rsid w:val="001F790A"/>
    <w:rsid w:val="00211934"/>
    <w:rsid w:val="00213303"/>
    <w:rsid w:val="0021700E"/>
    <w:rsid w:val="002544DD"/>
    <w:rsid w:val="00255E36"/>
    <w:rsid w:val="00262AEE"/>
    <w:rsid w:val="00263F27"/>
    <w:rsid w:val="00264E84"/>
    <w:rsid w:val="00272155"/>
    <w:rsid w:val="00296D20"/>
    <w:rsid w:val="002A269B"/>
    <w:rsid w:val="002A7B4B"/>
    <w:rsid w:val="002D6B07"/>
    <w:rsid w:val="002D7841"/>
    <w:rsid w:val="002F2D55"/>
    <w:rsid w:val="002F3BFF"/>
    <w:rsid w:val="002F6827"/>
    <w:rsid w:val="0032443A"/>
    <w:rsid w:val="00331CC4"/>
    <w:rsid w:val="003358E3"/>
    <w:rsid w:val="0035403A"/>
    <w:rsid w:val="00383FCD"/>
    <w:rsid w:val="003A1877"/>
    <w:rsid w:val="003E7893"/>
    <w:rsid w:val="003F6692"/>
    <w:rsid w:val="0042711B"/>
    <w:rsid w:val="00441FE2"/>
    <w:rsid w:val="00445BBB"/>
    <w:rsid w:val="0045219C"/>
    <w:rsid w:val="00461D63"/>
    <w:rsid w:val="004C3269"/>
    <w:rsid w:val="004C3457"/>
    <w:rsid w:val="004E0962"/>
    <w:rsid w:val="004E0E7F"/>
    <w:rsid w:val="004F1CB2"/>
    <w:rsid w:val="00502665"/>
    <w:rsid w:val="00512A01"/>
    <w:rsid w:val="005370D6"/>
    <w:rsid w:val="00547D96"/>
    <w:rsid w:val="0055095F"/>
    <w:rsid w:val="00562F73"/>
    <w:rsid w:val="005639B8"/>
    <w:rsid w:val="00583525"/>
    <w:rsid w:val="0059249A"/>
    <w:rsid w:val="005C0D1A"/>
    <w:rsid w:val="005C40AB"/>
    <w:rsid w:val="005E3730"/>
    <w:rsid w:val="0061096F"/>
    <w:rsid w:val="00682BBB"/>
    <w:rsid w:val="00694B1E"/>
    <w:rsid w:val="006C2745"/>
    <w:rsid w:val="006F36BC"/>
    <w:rsid w:val="006F4D49"/>
    <w:rsid w:val="00711FFC"/>
    <w:rsid w:val="00781943"/>
    <w:rsid w:val="007A4548"/>
    <w:rsid w:val="007B0AAA"/>
    <w:rsid w:val="007C468A"/>
    <w:rsid w:val="007C5D46"/>
    <w:rsid w:val="007D6F8F"/>
    <w:rsid w:val="007D72FB"/>
    <w:rsid w:val="007E0A66"/>
    <w:rsid w:val="00836608"/>
    <w:rsid w:val="008662AE"/>
    <w:rsid w:val="0088257D"/>
    <w:rsid w:val="008938A6"/>
    <w:rsid w:val="00895889"/>
    <w:rsid w:val="008961AA"/>
    <w:rsid w:val="008A5BE3"/>
    <w:rsid w:val="008B525C"/>
    <w:rsid w:val="008B6DC5"/>
    <w:rsid w:val="008C481C"/>
    <w:rsid w:val="008E67C8"/>
    <w:rsid w:val="008E76F9"/>
    <w:rsid w:val="009058A8"/>
    <w:rsid w:val="00942553"/>
    <w:rsid w:val="0096495D"/>
    <w:rsid w:val="009A6200"/>
    <w:rsid w:val="009B08DB"/>
    <w:rsid w:val="009B43DA"/>
    <w:rsid w:val="009C1F9D"/>
    <w:rsid w:val="009E0755"/>
    <w:rsid w:val="009E6C99"/>
    <w:rsid w:val="009F4461"/>
    <w:rsid w:val="009F689F"/>
    <w:rsid w:val="009F6FFC"/>
    <w:rsid w:val="00A10F8F"/>
    <w:rsid w:val="00A301DA"/>
    <w:rsid w:val="00A324EB"/>
    <w:rsid w:val="00A40B40"/>
    <w:rsid w:val="00A76637"/>
    <w:rsid w:val="00A817E6"/>
    <w:rsid w:val="00AA729F"/>
    <w:rsid w:val="00AB2E06"/>
    <w:rsid w:val="00AC0072"/>
    <w:rsid w:val="00AC5BC8"/>
    <w:rsid w:val="00AE1670"/>
    <w:rsid w:val="00AE32FB"/>
    <w:rsid w:val="00AF374B"/>
    <w:rsid w:val="00B147F5"/>
    <w:rsid w:val="00B170A2"/>
    <w:rsid w:val="00B27A6A"/>
    <w:rsid w:val="00B33E00"/>
    <w:rsid w:val="00B44526"/>
    <w:rsid w:val="00B52F2C"/>
    <w:rsid w:val="00BA41C8"/>
    <w:rsid w:val="00BB09FA"/>
    <w:rsid w:val="00BC3F7B"/>
    <w:rsid w:val="00BF2AE0"/>
    <w:rsid w:val="00C04AD5"/>
    <w:rsid w:val="00C10E6D"/>
    <w:rsid w:val="00C27E8E"/>
    <w:rsid w:val="00C4065E"/>
    <w:rsid w:val="00C45981"/>
    <w:rsid w:val="00C9161A"/>
    <w:rsid w:val="00C93278"/>
    <w:rsid w:val="00CA10B4"/>
    <w:rsid w:val="00CC0A49"/>
    <w:rsid w:val="00CD5350"/>
    <w:rsid w:val="00CE7F74"/>
    <w:rsid w:val="00D11D7F"/>
    <w:rsid w:val="00D33731"/>
    <w:rsid w:val="00D35CAB"/>
    <w:rsid w:val="00D36916"/>
    <w:rsid w:val="00D36961"/>
    <w:rsid w:val="00D506CA"/>
    <w:rsid w:val="00D66922"/>
    <w:rsid w:val="00D80322"/>
    <w:rsid w:val="00DA0326"/>
    <w:rsid w:val="00DB653D"/>
    <w:rsid w:val="00DC04B2"/>
    <w:rsid w:val="00DC4AF4"/>
    <w:rsid w:val="00DC54F1"/>
    <w:rsid w:val="00DF3A0B"/>
    <w:rsid w:val="00E05446"/>
    <w:rsid w:val="00E31EA9"/>
    <w:rsid w:val="00E6355A"/>
    <w:rsid w:val="00E847AA"/>
    <w:rsid w:val="00E93C6C"/>
    <w:rsid w:val="00EA23F3"/>
    <w:rsid w:val="00EA39B0"/>
    <w:rsid w:val="00EB0E40"/>
    <w:rsid w:val="00EB5C63"/>
    <w:rsid w:val="00F02A73"/>
    <w:rsid w:val="00F0726B"/>
    <w:rsid w:val="00F15B61"/>
    <w:rsid w:val="00F3210C"/>
    <w:rsid w:val="00F40B2F"/>
    <w:rsid w:val="00F546C8"/>
    <w:rsid w:val="00F56F40"/>
    <w:rsid w:val="00F71767"/>
    <w:rsid w:val="00F72FDE"/>
    <w:rsid w:val="00F930BD"/>
    <w:rsid w:val="00F97F67"/>
    <w:rsid w:val="00FB2D52"/>
    <w:rsid w:val="00FC5E3D"/>
    <w:rsid w:val="00FD59B3"/>
    <w:rsid w:val="00FE0CE7"/>
    <w:rsid w:val="00FF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918CE-3593-4092-8EB5-F856302A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uiPriority w:val="9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1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uiPriority w:val="34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uiPriority w:val="99"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character" w:customStyle="1" w:styleId="FontStyle15">
    <w:name w:val="Font Style15"/>
    <w:basedOn w:val="Domylnaczcionkaakapitu"/>
    <w:uiPriority w:val="99"/>
    <w:rsid w:val="009B08DB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BF2A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uiPriority w:val="99"/>
    <w:rsid w:val="00BF2AE0"/>
    <w:rPr>
      <w:rFonts w:ascii="Calibri" w:hAnsi="Calibri" w:cs="Calibri"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0B5938"/>
    <w:rPr>
      <w:rFonts w:ascii="Calibri" w:hAnsi="Calibri" w:cs="Calibri"/>
      <w:b/>
      <w:bCs/>
      <w:color w:val="000000"/>
      <w:sz w:val="14"/>
      <w:szCs w:val="14"/>
    </w:rPr>
  </w:style>
  <w:style w:type="paragraph" w:styleId="Zwykytekst">
    <w:name w:val="Plain Text"/>
    <w:basedOn w:val="Normalny"/>
    <w:link w:val="ZwykytekstZnak"/>
    <w:uiPriority w:val="99"/>
    <w:unhideWhenUsed/>
    <w:rsid w:val="00073286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73286"/>
    <w:rPr>
      <w:rFonts w:ascii="Calibri" w:hAnsi="Calibri" w:cs="Calibri"/>
      <w:lang w:eastAsia="pl-PL"/>
    </w:rPr>
  </w:style>
  <w:style w:type="character" w:customStyle="1" w:styleId="fontstyle0">
    <w:name w:val="fontstyle0"/>
    <w:basedOn w:val="Domylnaczcionkaakapitu"/>
    <w:rsid w:val="003358E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403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403A"/>
    <w:rPr>
      <w:sz w:val="16"/>
      <w:szCs w:val="16"/>
    </w:rPr>
  </w:style>
  <w:style w:type="paragraph" w:customStyle="1" w:styleId="Indeks">
    <w:name w:val="Indeks"/>
    <w:basedOn w:val="Normalny"/>
    <w:rsid w:val="0035403A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354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35403A"/>
    <w:rPr>
      <w:rFonts w:ascii="Arial Narrow" w:hAnsi="Arial Narrow" w:cs="Arial Narrow"/>
      <w:b/>
      <w:bCs/>
      <w:color w:val="000000"/>
      <w:sz w:val="50"/>
      <w:szCs w:val="5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1F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ost">
    <w:name w:val="tekst ost"/>
    <w:basedOn w:val="Normalny"/>
    <w:rsid w:val="009C1F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9C1F9D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customStyle="1" w:styleId="styliwony0">
    <w:name w:val="styliwony"/>
    <w:basedOn w:val="Normalny"/>
    <w:rsid w:val="009C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FA4CC-95E9-4FC3-9381-8BFB9E3B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6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Malgorzata Mazur</cp:lastModifiedBy>
  <cp:revision>70</cp:revision>
  <cp:lastPrinted>2019-12-02T10:21:00Z</cp:lastPrinted>
  <dcterms:created xsi:type="dcterms:W3CDTF">2018-02-28T13:30:00Z</dcterms:created>
  <dcterms:modified xsi:type="dcterms:W3CDTF">2019-12-10T10:32:00Z</dcterms:modified>
</cp:coreProperties>
</file>